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9CD62" w14:textId="191CC9A2" w:rsidR="00E3053A" w:rsidRPr="00E3053A" w:rsidRDefault="006712E3" w:rsidP="00E3053A">
      <w:pPr>
        <w:spacing w:after="0" w:line="240" w:lineRule="auto"/>
        <w:ind w:firstLine="426"/>
        <w:jc w:val="center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bookmarkStart w:id="0" w:name="_Hlk228375118"/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Речевой модуль для родителей</w:t>
      </w:r>
      <w:r w:rsidR="00E3053A"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 о цифровом образовательном</w:t>
      </w:r>
      <w:r w:rsidR="00E3053A" w:rsidRPr="00E3053A">
        <w:rPr>
          <w:rStyle w:val="heading"/>
          <w:rFonts w:ascii="Arial" w:hAnsi="Arial" w:cs="Arial"/>
          <w:b/>
          <w:bCs/>
          <w:color w:val="060708"/>
          <w:sz w:val="26"/>
          <w:szCs w:val="26"/>
          <w:shd w:val="clear" w:color="auto" w:fill="FFFFFF"/>
        </w:rPr>
        <w:t xml:space="preserve"> </w:t>
      </w:r>
      <w:r w:rsidR="00E3053A"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сервисе</w:t>
      </w:r>
    </w:p>
    <w:p w14:paraId="20038170" w14:textId="00700374" w:rsidR="006712E3" w:rsidRPr="00E3053A" w:rsidRDefault="006712E3" w:rsidP="00E3053A">
      <w:pPr>
        <w:spacing w:after="0" w:line="240" w:lineRule="auto"/>
        <w:ind w:firstLine="426"/>
        <w:jc w:val="center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«Цифровой психолог»</w:t>
      </w:r>
    </w:p>
    <w:bookmarkEnd w:id="0"/>
    <w:p w14:paraId="7E181AA6" w14:textId="77777777" w:rsidR="00E3053A" w:rsidRPr="00E3053A" w:rsidRDefault="00E3053A" w:rsidP="00E3053A">
      <w:pPr>
        <w:spacing w:after="0" w:line="240" w:lineRule="auto"/>
        <w:ind w:firstLine="426"/>
        <w:jc w:val="both"/>
        <w:rPr>
          <w:rStyle w:val="heading"/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</w:p>
    <w:p w14:paraId="418960F5" w14:textId="64E569B8" w:rsidR="006712E3" w:rsidRPr="00DC34B6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bookmarkStart w:id="1" w:name="_Hlk228375179"/>
      <w:r w:rsidRPr="00DC34B6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Вступление </w:t>
      </w:r>
    </w:p>
    <w:bookmarkEnd w:id="1"/>
    <w:p w14:paraId="4E59647B" w14:textId="327C71D6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Дорогие родители! Быть родителем сегодня — это огромный труд и постоянные вопросы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: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«Почему 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мой ребенок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не хочет учиться?», «Как оторвать 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подростка от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телефона?», «Как помочь пережить стресс перед контрольной?»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и </w:t>
      </w:r>
      <w:proofErr w:type="gramStart"/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пр.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.</w:t>
      </w:r>
      <w:proofErr w:type="gramEnd"/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Часто нам не хватает времени или смелости пойти к психологу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лично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, или мы просто не знаем, к кому обратиться. </w:t>
      </w:r>
    </w:p>
    <w:p w14:paraId="5670957A" w14:textId="77777777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Именно для таких ситуаций создан государственный сервис </w:t>
      </w:r>
      <w:r w:rsidRPr="00E3053A">
        <w:rPr>
          <w:rFonts w:ascii="PT Astra Serif" w:hAnsi="PT Astra Serif" w:cs="Arial"/>
          <w:b/>
          <w:i/>
          <w:color w:val="060708"/>
          <w:sz w:val="26"/>
          <w:szCs w:val="26"/>
          <w:shd w:val="clear" w:color="auto" w:fill="FFFFFF"/>
        </w:rPr>
        <w:t>«Цифровой психолог».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</w:p>
    <w:p w14:paraId="24299A11" w14:textId="77777777" w:rsidR="001C1E2C" w:rsidRDefault="001C1E2C" w:rsidP="00E3053A">
      <w:pPr>
        <w:spacing w:after="0" w:line="240" w:lineRule="auto"/>
        <w:ind w:firstLine="426"/>
        <w:jc w:val="both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</w:p>
    <w:p w14:paraId="38235E82" w14:textId="07835483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Что такое</w:t>
      </w:r>
      <w:r w:rsidR="001C1E2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 «Цифровой психолог»</w:t>
      </w:r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?</w:t>
      </w:r>
      <w:r w:rsidRPr="00E3053A"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 </w:t>
      </w:r>
    </w:p>
    <w:p w14:paraId="3FED7E5D" w14:textId="0CC487E7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Это не «робот» и не тест в интернете. Это федеральная платформа, которая связывает вас с живыми, дипломированными экспертами. Это психологи, логопеды и дефектологи, которые работают в центр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е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психолого-педагогической, медицинской и социальной помощи Томской области. </w:t>
      </w:r>
    </w:p>
    <w:p w14:paraId="15158729" w14:textId="35694CAE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О безопасности</w:t>
      </w:r>
      <w:r w:rsidRPr="00E3053A">
        <w:rPr>
          <w:rStyle w:val="heading"/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</w:p>
    <w:p w14:paraId="75EEED68" w14:textId="77777777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Мы понимаем, насколько важна безопасность, когда речь идёт о вашей семье. Поэтому на платформе консультацию ведут только проверенные специалисты. Все данные о квалификации, образовании и опыте работы каждого эксперта тщательно проверяются. Это гарантия того, что вы и ваш ребёнок получите профессиональную и надёжную поддержку. </w:t>
      </w:r>
    </w:p>
    <w:p w14:paraId="3D20FBD1" w14:textId="77777777" w:rsidR="001C1E2C" w:rsidRDefault="001C1E2C" w:rsidP="00E3053A">
      <w:pPr>
        <w:spacing w:after="0" w:line="240" w:lineRule="auto"/>
        <w:ind w:firstLine="426"/>
        <w:jc w:val="both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</w:p>
    <w:p w14:paraId="6A16B3DA" w14:textId="0F61FC84" w:rsidR="006712E3" w:rsidRPr="001C1E2C" w:rsidRDefault="00E3053A" w:rsidP="00E3053A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1C1E2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П</w:t>
      </w:r>
      <w:r w:rsidR="006712E3" w:rsidRPr="001C1E2C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реимущества</w:t>
      </w:r>
      <w:r w:rsidR="006712E3" w:rsidRPr="001C1E2C"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 </w:t>
      </w:r>
      <w:r w:rsidR="001C1E2C"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платформы</w:t>
      </w:r>
    </w:p>
    <w:p w14:paraId="03FEA2D1" w14:textId="6C1F63D2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Style w:val="bold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Это бесплатно и официально.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Сервис работает под 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э</w:t>
      </w:r>
      <w:r w:rsidR="00E3053A"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гидой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  <w:proofErr w:type="spellStart"/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Минпросвещения</w:t>
      </w:r>
      <w:proofErr w:type="spellEnd"/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. Никаких скрытых платежей.</w:t>
      </w:r>
    </w:p>
    <w:p w14:paraId="5AB8DFA0" w14:textId="2DE99905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  <w:r w:rsidRPr="00E3053A">
        <w:rPr>
          <w:rStyle w:val="bold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Это удобно.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Не нужно никуда ехать. Вы можете получить консультацию, находясь дома, в удобное для вас время. Формат выбираете вы: </w:t>
      </w:r>
      <w:r w:rsidR="00150F33" w:rsidRPr="00840024">
        <w:rPr>
          <w:rStyle w:val="t286pc"/>
          <w:rFonts w:ascii="PT Astra Serif" w:hAnsi="PT Astra Serif" w:cs="Arial"/>
          <w:sz w:val="26"/>
          <w:szCs w:val="26"/>
        </w:rPr>
        <w:t>видео, аудио или текстовый чат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.</w:t>
      </w:r>
    </w:p>
    <w:p w14:paraId="0167E3B5" w14:textId="1225B295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  <w:r w:rsidRPr="00E3053A">
        <w:rPr>
          <w:rStyle w:val="bold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Это анонимно и безопасно.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Вход осуществляется через Госуслуги. Ваша история общения не попадёт в 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образовательную организацию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или к работодателю. </w:t>
      </w:r>
    </w:p>
    <w:p w14:paraId="09973D6C" w14:textId="6BBF96AE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Style w:val="bold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Профессиональная библиотека.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На сайте есть раздел с 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памятками, статьями, буклетами различные темы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: как говорить с подростком о вредных привычках, как подготовить первоклассника к школе, как справиться с детской агрессией</w:t>
      </w:r>
      <w:r w:rsid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и многое другое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. </w:t>
      </w:r>
    </w:p>
    <w:p w14:paraId="43A63B4F" w14:textId="77777777" w:rsidR="001C1E2C" w:rsidRDefault="001C1E2C" w:rsidP="00E3053A">
      <w:pPr>
        <w:spacing w:after="0" w:line="240" w:lineRule="auto"/>
        <w:ind w:firstLine="426"/>
        <w:jc w:val="both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bookmarkStart w:id="2" w:name="_Hlk228376375"/>
    </w:p>
    <w:p w14:paraId="12BCF0F6" w14:textId="1E15C152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Как </w:t>
      </w:r>
      <w:r w:rsid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записаться на консультацию?</w:t>
      </w:r>
    </w:p>
    <w:p w14:paraId="7574C1D0" w14:textId="329248CC" w:rsidR="006712E3" w:rsidRPr="00150F33" w:rsidRDefault="00150F3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bookmarkStart w:id="3" w:name="_Hlk228376728"/>
      <w:bookmarkEnd w:id="2"/>
      <w:r w:rsidRPr="00150F33"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ВАЖНО!</w:t>
      </w:r>
      <w:r w:rsidRPr="00150F33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  <w:r w:rsidRPr="00150F33">
        <w:rPr>
          <w:rStyle w:val="a3"/>
          <w:rFonts w:ascii="PT Astra Serif" w:hAnsi="PT Astra Serif" w:cs="Arial"/>
          <w:b w:val="0"/>
          <w:bCs w:val="0"/>
          <w:sz w:val="26"/>
          <w:szCs w:val="26"/>
        </w:rPr>
        <w:t>Вход т</w:t>
      </w:r>
      <w:r w:rsidRPr="00150F33">
        <w:rPr>
          <w:rStyle w:val="t286pc"/>
          <w:rFonts w:ascii="PT Astra Serif" w:hAnsi="PT Astra Serif" w:cs="Arial"/>
          <w:sz w:val="26"/>
          <w:szCs w:val="26"/>
        </w:rPr>
        <w:t xml:space="preserve">олько через </w:t>
      </w:r>
      <w:r w:rsidRPr="00150F33">
        <w:rPr>
          <w:rStyle w:val="a3"/>
          <w:rFonts w:ascii="PT Astra Serif" w:hAnsi="PT Astra Serif" w:cs="Arial"/>
          <w:b w:val="0"/>
          <w:bCs w:val="0"/>
          <w:sz w:val="26"/>
          <w:szCs w:val="26"/>
        </w:rPr>
        <w:t>Яндекс Браузер</w:t>
      </w:r>
    </w:p>
    <w:p w14:paraId="1B3C4E76" w14:textId="77777777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1. Перейдите на сайт </w:t>
      </w:r>
      <w:hyperlink r:id="rId5" w:history="1">
        <w:r w:rsidRPr="00E3053A">
          <w:rPr>
            <w:rStyle w:val="a4"/>
            <w:rFonts w:ascii="PT Astra Serif" w:hAnsi="PT Astra Serif"/>
            <w:color w:val="0784B8"/>
            <w:sz w:val="26"/>
            <w:szCs w:val="26"/>
            <w:shd w:val="clear" w:color="auto" w:fill="FFFFFF"/>
          </w:rPr>
          <w:t>https://psy.edu.ru/client</w:t>
        </w:r>
      </w:hyperlink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. </w:t>
      </w:r>
    </w:p>
    <w:p w14:paraId="739ACF1E" w14:textId="77777777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2. Нажмите «Записаться на консультацию». </w:t>
      </w:r>
    </w:p>
    <w:p w14:paraId="1508B254" w14:textId="77777777" w:rsidR="006712E3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3. Авторизуйтесь через свои Госуслуги. </w:t>
      </w:r>
    </w:p>
    <w:p w14:paraId="2EFE5493" w14:textId="6CC3DE35" w:rsidR="00150F33" w:rsidRDefault="006712E3" w:rsidP="00150F33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4. Выберите </w:t>
      </w:r>
      <w:r w:rsidR="00150F33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удобную дату, время и 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специалиста. </w:t>
      </w:r>
    </w:p>
    <w:p w14:paraId="67866683" w14:textId="77777777" w:rsidR="00150F33" w:rsidRPr="00840024" w:rsidRDefault="00150F33" w:rsidP="00150F33">
      <w:pPr>
        <w:tabs>
          <w:tab w:val="left" w:pos="567"/>
          <w:tab w:val="left" w:pos="709"/>
        </w:tabs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  <w:bookmarkStart w:id="4" w:name="_Hlk228376618"/>
      <w:r w:rsidRPr="00840024">
        <w:rPr>
          <w:rStyle w:val="t286pc"/>
          <w:rFonts w:ascii="PT Astra Serif" w:hAnsi="PT Astra Serif" w:cs="Arial"/>
          <w:sz w:val="26"/>
          <w:szCs w:val="26"/>
        </w:rPr>
        <w:t>П</w:t>
      </w:r>
      <w:bookmarkStart w:id="5" w:name="_GoBack"/>
      <w:bookmarkEnd w:id="5"/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одключаться к встрече нужно </w:t>
      </w:r>
      <w:r w:rsidRPr="00840024">
        <w:rPr>
          <w:rStyle w:val="a3"/>
          <w:rFonts w:ascii="PT Astra Serif" w:hAnsi="PT Astra Serif" w:cs="Arial"/>
          <w:sz w:val="26"/>
          <w:szCs w:val="26"/>
        </w:rPr>
        <w:t>строго через кнопку в личном кабинете</w:t>
      </w:r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 «Цифрового психолога», чтобы система зафиксировала сессию в </w:t>
      </w:r>
      <w:proofErr w:type="spellStart"/>
      <w:r w:rsidRPr="00840024">
        <w:rPr>
          <w:rStyle w:val="t286pc"/>
          <w:rFonts w:ascii="PT Astra Serif" w:hAnsi="PT Astra Serif" w:cs="Arial"/>
          <w:sz w:val="26"/>
          <w:szCs w:val="26"/>
        </w:rPr>
        <w:t>Сферуме</w:t>
      </w:r>
      <w:proofErr w:type="spellEnd"/>
      <w:r w:rsidRPr="00840024">
        <w:rPr>
          <w:rStyle w:val="t286pc"/>
          <w:rFonts w:ascii="PT Astra Serif" w:hAnsi="PT Astra Serif" w:cs="Arial"/>
          <w:sz w:val="26"/>
          <w:szCs w:val="26"/>
        </w:rPr>
        <w:t>.</w:t>
      </w:r>
    </w:p>
    <w:bookmarkEnd w:id="4"/>
    <w:bookmarkEnd w:id="3"/>
    <w:p w14:paraId="745CCA7F" w14:textId="77777777" w:rsidR="00BC3D1C" w:rsidRPr="00E3053A" w:rsidRDefault="006712E3" w:rsidP="00E3053A">
      <w:pPr>
        <w:spacing w:after="0" w:line="240" w:lineRule="auto"/>
        <w:ind w:firstLine="426"/>
        <w:jc w:val="both"/>
        <w:rPr>
          <w:rFonts w:ascii="PT Astra Serif" w:hAnsi="PT Astra Serif" w:cs="Arial"/>
          <w:sz w:val="26"/>
          <w:szCs w:val="26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>Помните: счастливый ребёнок начинается со спокойного родителя. Не бойтесь обращаться за помощью — это признак не слабости, а вашей любви и ответственности.</w:t>
      </w:r>
    </w:p>
    <w:sectPr w:rsidR="00BC3D1C" w:rsidRPr="00E3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B29"/>
    <w:multiLevelType w:val="multilevel"/>
    <w:tmpl w:val="BBD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35B66"/>
    <w:multiLevelType w:val="multilevel"/>
    <w:tmpl w:val="217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10F22"/>
    <w:multiLevelType w:val="multilevel"/>
    <w:tmpl w:val="62B0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572A3"/>
    <w:multiLevelType w:val="multilevel"/>
    <w:tmpl w:val="4B1C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82C29"/>
    <w:multiLevelType w:val="hybridMultilevel"/>
    <w:tmpl w:val="4FD8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B3715"/>
    <w:multiLevelType w:val="multilevel"/>
    <w:tmpl w:val="D6C4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D70D7"/>
    <w:multiLevelType w:val="hybridMultilevel"/>
    <w:tmpl w:val="972A95DC"/>
    <w:lvl w:ilvl="0" w:tplc="42F62EA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6F4C78"/>
    <w:multiLevelType w:val="multilevel"/>
    <w:tmpl w:val="B782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06"/>
    <w:rsid w:val="00150F33"/>
    <w:rsid w:val="001C1E2C"/>
    <w:rsid w:val="003A776E"/>
    <w:rsid w:val="004B6A41"/>
    <w:rsid w:val="005661F7"/>
    <w:rsid w:val="006712E3"/>
    <w:rsid w:val="00792A06"/>
    <w:rsid w:val="008C2B16"/>
    <w:rsid w:val="00BC3D1C"/>
    <w:rsid w:val="00CB387A"/>
    <w:rsid w:val="00DC34B6"/>
    <w:rsid w:val="00E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467A"/>
  <w15:chartTrackingRefBased/>
  <w15:docId w15:val="{698932E9-1018-4C1A-A00F-C8A2464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87A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A06"/>
    <w:rPr>
      <w:b/>
      <w:bCs/>
    </w:rPr>
  </w:style>
  <w:style w:type="character" w:customStyle="1" w:styleId="t286pc">
    <w:name w:val="t286pc"/>
    <w:basedOn w:val="a0"/>
    <w:rsid w:val="00792A06"/>
  </w:style>
  <w:style w:type="character" w:customStyle="1" w:styleId="text">
    <w:name w:val="text"/>
    <w:basedOn w:val="a0"/>
    <w:rsid w:val="005661F7"/>
  </w:style>
  <w:style w:type="character" w:styleId="a4">
    <w:name w:val="Hyperlink"/>
    <w:basedOn w:val="a0"/>
    <w:uiPriority w:val="99"/>
    <w:semiHidden/>
    <w:unhideWhenUsed/>
    <w:rsid w:val="005661F7"/>
    <w:rPr>
      <w:color w:val="0000FF"/>
      <w:u w:val="single"/>
    </w:rPr>
  </w:style>
  <w:style w:type="character" w:customStyle="1" w:styleId="meta">
    <w:name w:val="meta"/>
    <w:basedOn w:val="a0"/>
    <w:rsid w:val="005661F7"/>
  </w:style>
  <w:style w:type="paragraph" w:styleId="a5">
    <w:name w:val="List Paragraph"/>
    <w:basedOn w:val="a"/>
    <w:uiPriority w:val="34"/>
    <w:qFormat/>
    <w:rsid w:val="008C2B16"/>
    <w:pPr>
      <w:ind w:left="720"/>
      <w:contextualSpacing/>
    </w:pPr>
  </w:style>
  <w:style w:type="character" w:customStyle="1" w:styleId="heading">
    <w:name w:val="heading"/>
    <w:basedOn w:val="a0"/>
    <w:rsid w:val="006712E3"/>
  </w:style>
  <w:style w:type="character" w:customStyle="1" w:styleId="bold">
    <w:name w:val="bold"/>
    <w:basedOn w:val="a0"/>
    <w:rsid w:val="0067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2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7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9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2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53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34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962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5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.edu.ru/cli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Галина Алексеевна Бабикова</cp:lastModifiedBy>
  <cp:revision>4</cp:revision>
  <dcterms:created xsi:type="dcterms:W3CDTF">2026-04-29T10:40:00Z</dcterms:created>
  <dcterms:modified xsi:type="dcterms:W3CDTF">2026-04-29T10:54:00Z</dcterms:modified>
</cp:coreProperties>
</file>