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52E" w:rsidRPr="003F752E" w:rsidRDefault="00F4005B" w:rsidP="003F752E">
      <w:pPr>
        <w:pStyle w:val="a3"/>
        <w:jc w:val="center"/>
        <w:rPr>
          <w:b/>
          <w:sz w:val="24"/>
          <w:szCs w:val="24"/>
        </w:rPr>
      </w:pPr>
      <w:r w:rsidRPr="003F752E">
        <w:rPr>
          <w:b/>
          <w:sz w:val="24"/>
          <w:szCs w:val="24"/>
        </w:rPr>
        <w:t xml:space="preserve"> </w:t>
      </w:r>
      <w:r w:rsidR="003F752E" w:rsidRPr="003F752E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3F752E" w:rsidRPr="003F752E" w:rsidRDefault="003F752E" w:rsidP="003F752E">
      <w:pPr>
        <w:pStyle w:val="a3"/>
        <w:jc w:val="center"/>
        <w:rPr>
          <w:b/>
          <w:sz w:val="24"/>
          <w:szCs w:val="24"/>
        </w:rPr>
      </w:pPr>
      <w:r w:rsidRPr="003F752E">
        <w:rPr>
          <w:b/>
          <w:sz w:val="24"/>
          <w:szCs w:val="24"/>
        </w:rPr>
        <w:t>«Зырянский детский сад» Зырянского района</w:t>
      </w:r>
    </w:p>
    <w:p w:rsidR="003F752E" w:rsidRPr="003F752E" w:rsidRDefault="003F752E" w:rsidP="003F752E">
      <w:pPr>
        <w:pStyle w:val="a3"/>
        <w:jc w:val="center"/>
        <w:rPr>
          <w:b/>
          <w:sz w:val="24"/>
          <w:szCs w:val="24"/>
        </w:rPr>
      </w:pPr>
    </w:p>
    <w:tbl>
      <w:tblPr>
        <w:tblW w:w="111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5365"/>
      </w:tblGrid>
      <w:tr w:rsidR="003F752E" w:rsidRPr="008B6865" w:rsidTr="008C60E5">
        <w:trPr>
          <w:jc w:val="center"/>
        </w:trPr>
        <w:tc>
          <w:tcPr>
            <w:tcW w:w="5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752E" w:rsidRPr="003F752E" w:rsidRDefault="003F752E" w:rsidP="003F752E">
            <w:pPr>
              <w:pStyle w:val="a3"/>
              <w:rPr>
                <w:b/>
              </w:rPr>
            </w:pPr>
            <w:r w:rsidRPr="003F752E">
              <w:rPr>
                <w:b/>
              </w:rPr>
              <w:t>СОГЛАСОВАНО</w:t>
            </w:r>
          </w:p>
          <w:p w:rsidR="003F752E" w:rsidRPr="003F752E" w:rsidRDefault="003F752E" w:rsidP="003F752E">
            <w:pPr>
              <w:pStyle w:val="a3"/>
            </w:pPr>
            <w:r w:rsidRPr="003F752E">
              <w:t>Педагогическим советом</w:t>
            </w:r>
            <w:r w:rsidRPr="00634A4F">
              <w:t> </w:t>
            </w:r>
          </w:p>
          <w:p w:rsidR="003F752E" w:rsidRPr="003F752E" w:rsidRDefault="003F752E" w:rsidP="003F752E">
            <w:pPr>
              <w:pStyle w:val="a3"/>
            </w:pPr>
            <w:r w:rsidRPr="003F752E">
              <w:t>МБДОУ «Зырянский детский сад»</w:t>
            </w:r>
          </w:p>
          <w:p w:rsidR="003F752E" w:rsidRPr="00634A4F" w:rsidRDefault="003F752E" w:rsidP="003F752E">
            <w:pPr>
              <w:pStyle w:val="a3"/>
            </w:pPr>
            <w:r>
              <w:t>П</w:t>
            </w:r>
            <w:r w:rsidRPr="00634A4F">
              <w:t>ротокол от</w:t>
            </w:r>
            <w:r>
              <w:t xml:space="preserve"> </w:t>
            </w:r>
            <w:r w:rsidR="00F20E20">
              <w:t>2</w:t>
            </w:r>
            <w:r w:rsidR="0095277F">
              <w:t>6</w:t>
            </w:r>
            <w:r>
              <w:t>.11</w:t>
            </w:r>
            <w:r w:rsidRPr="00634A4F">
              <w:t>.202</w:t>
            </w:r>
            <w:r w:rsidR="00F20E20">
              <w:t>5</w:t>
            </w:r>
            <w:r w:rsidRPr="00634A4F">
              <w:t> № </w:t>
            </w:r>
            <w:r w:rsidR="00F20E20">
              <w:t>3</w:t>
            </w:r>
          </w:p>
        </w:tc>
        <w:tc>
          <w:tcPr>
            <w:tcW w:w="5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752E" w:rsidRPr="003F752E" w:rsidRDefault="003F752E" w:rsidP="003F752E">
            <w:pPr>
              <w:pStyle w:val="a3"/>
              <w:rPr>
                <w:b/>
              </w:rPr>
            </w:pPr>
            <w:r w:rsidRPr="003F752E">
              <w:rPr>
                <w:b/>
              </w:rPr>
              <w:t>УТВЕРЖДЕНО</w:t>
            </w:r>
          </w:p>
          <w:p w:rsidR="003F752E" w:rsidRPr="003F752E" w:rsidRDefault="003F752E" w:rsidP="003F752E">
            <w:pPr>
              <w:pStyle w:val="a3"/>
            </w:pPr>
            <w:r w:rsidRPr="003F752E">
              <w:t>приказом</w:t>
            </w:r>
            <w:r w:rsidRPr="00634A4F">
              <w:t> </w:t>
            </w:r>
            <w:r w:rsidRPr="003F752E">
              <w:t>МБДОУ «Зырянский детский сад»</w:t>
            </w:r>
          </w:p>
          <w:p w:rsidR="003F752E" w:rsidRPr="008B6865" w:rsidRDefault="003F752E" w:rsidP="003F752E">
            <w:pPr>
              <w:pStyle w:val="a3"/>
            </w:pPr>
            <w:r>
              <w:t xml:space="preserve">Зырянского района </w:t>
            </w:r>
            <w:r w:rsidRPr="00634A4F">
              <w:t>от </w:t>
            </w:r>
            <w:r w:rsidR="00F20E20">
              <w:t>2</w:t>
            </w:r>
            <w:r w:rsidR="0095277F">
              <w:t>6</w:t>
            </w:r>
            <w:r>
              <w:t>.11</w:t>
            </w:r>
            <w:r w:rsidRPr="00634A4F">
              <w:t>.202</w:t>
            </w:r>
            <w:r w:rsidR="00FD1F63">
              <w:t>5</w:t>
            </w:r>
            <w:r w:rsidRPr="00634A4F">
              <w:t> № </w:t>
            </w:r>
            <w:r w:rsidR="005C56C7">
              <w:t>349</w:t>
            </w:r>
          </w:p>
        </w:tc>
      </w:tr>
    </w:tbl>
    <w:p w:rsidR="00F4005B" w:rsidRDefault="00F400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3670689</wp:posOffset>
            </wp:positionH>
            <wp:positionV relativeFrom="paragraph">
              <wp:posOffset>121380</wp:posOffset>
            </wp:positionV>
            <wp:extent cx="2445393" cy="990041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93" cy="9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05B" w:rsidRDefault="00F400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4005B" w:rsidRDefault="00F400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1514" w:rsidRPr="008252EF" w:rsidRDefault="006C2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543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орядок </w:t>
      </w: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="00543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обучение</w:t>
      </w:r>
      <w:r w:rsidR="003F75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образовательной программе дошкольного образования </w:t>
      </w: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 w:rsidR="00543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«Зырянский д</w:t>
      </w: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</w:t>
      </w:r>
      <w:r w:rsidR="00543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051514" w:rsidRPr="008252EF" w:rsidRDefault="006C2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051514" w:rsidRPr="00543EA7" w:rsidRDefault="006C2654" w:rsidP="00543EA7">
      <w:pPr>
        <w:pStyle w:val="a3"/>
        <w:ind w:firstLine="720"/>
        <w:jc w:val="both"/>
        <w:rPr>
          <w:sz w:val="24"/>
          <w:szCs w:val="24"/>
        </w:rPr>
      </w:pPr>
      <w:r w:rsidRPr="00543EA7">
        <w:rPr>
          <w:sz w:val="24"/>
          <w:szCs w:val="24"/>
        </w:rPr>
        <w:t>1.1. П</w:t>
      </w:r>
      <w:r w:rsidR="00543EA7">
        <w:rPr>
          <w:sz w:val="24"/>
          <w:szCs w:val="24"/>
        </w:rPr>
        <w:t>орядок</w:t>
      </w:r>
      <w:r w:rsidRPr="00543EA7">
        <w:rPr>
          <w:sz w:val="24"/>
          <w:szCs w:val="24"/>
        </w:rPr>
        <w:t xml:space="preserve"> приема </w:t>
      </w:r>
      <w:r w:rsidR="005620CF">
        <w:rPr>
          <w:sz w:val="24"/>
          <w:szCs w:val="24"/>
        </w:rPr>
        <w:t>на обучение</w:t>
      </w:r>
      <w:r w:rsidR="003F752E">
        <w:rPr>
          <w:sz w:val="24"/>
          <w:szCs w:val="24"/>
        </w:rPr>
        <w:t xml:space="preserve"> по образовательной программе дошкольного образования </w:t>
      </w:r>
      <w:r w:rsidRPr="00543EA7">
        <w:rPr>
          <w:sz w:val="24"/>
          <w:szCs w:val="24"/>
        </w:rPr>
        <w:t xml:space="preserve">МБДОУ </w:t>
      </w:r>
      <w:r w:rsidR="00543EA7">
        <w:rPr>
          <w:sz w:val="24"/>
          <w:szCs w:val="24"/>
        </w:rPr>
        <w:t>«Зырянский д</w:t>
      </w:r>
      <w:r w:rsidRPr="00543EA7">
        <w:rPr>
          <w:sz w:val="24"/>
          <w:szCs w:val="24"/>
        </w:rPr>
        <w:t>етский сад</w:t>
      </w:r>
      <w:r w:rsidR="005620CF">
        <w:rPr>
          <w:sz w:val="24"/>
          <w:szCs w:val="24"/>
        </w:rPr>
        <w:t>»</w:t>
      </w:r>
      <w:r w:rsidRPr="00543EA7">
        <w:rPr>
          <w:sz w:val="24"/>
          <w:szCs w:val="24"/>
        </w:rPr>
        <w:t xml:space="preserve"> (далее — </w:t>
      </w:r>
      <w:r w:rsidR="005620CF">
        <w:rPr>
          <w:sz w:val="24"/>
          <w:szCs w:val="24"/>
        </w:rPr>
        <w:t>Порядок</w:t>
      </w:r>
      <w:r w:rsidRPr="00543EA7">
        <w:rPr>
          <w:sz w:val="24"/>
          <w:szCs w:val="24"/>
        </w:rPr>
        <w:t>) разработан в соответствии с Федеральным законом от 29.12.2012 № 273-ФЗ «Об образовании</w:t>
      </w:r>
      <w:r w:rsidR="005620CF">
        <w:rPr>
          <w:sz w:val="24"/>
          <w:szCs w:val="24"/>
        </w:rPr>
        <w:t xml:space="preserve"> </w:t>
      </w:r>
      <w:r w:rsidRPr="00543EA7">
        <w:rPr>
          <w:sz w:val="24"/>
          <w:szCs w:val="24"/>
        </w:rPr>
        <w:t xml:space="preserve">в Российской Федерации», Порядком приема на обучение по образовательным программам дошкольного образования, утвержденным приказом </w:t>
      </w:r>
      <w:proofErr w:type="spellStart"/>
      <w:r w:rsidRPr="00543EA7">
        <w:rPr>
          <w:sz w:val="24"/>
          <w:szCs w:val="24"/>
        </w:rPr>
        <w:t>Минпросвещения</w:t>
      </w:r>
      <w:proofErr w:type="spellEnd"/>
      <w:r w:rsidRPr="00543EA7">
        <w:rPr>
          <w:sz w:val="24"/>
          <w:szCs w:val="24"/>
        </w:rPr>
        <w:t xml:space="preserve"> России от 15.05.2020 № 236,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 приказом </w:t>
      </w:r>
      <w:proofErr w:type="spellStart"/>
      <w:r w:rsidR="004D2479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4D2479">
        <w:rPr>
          <w:rFonts w:hAnsi="Times New Roman" w:cs="Times New Roman"/>
          <w:color w:val="000000"/>
          <w:sz w:val="24"/>
          <w:szCs w:val="24"/>
        </w:rPr>
        <w:t xml:space="preserve"> России от 09.12.2024 № 862</w:t>
      </w:r>
      <w:r w:rsidRPr="00543EA7">
        <w:rPr>
          <w:sz w:val="24"/>
          <w:szCs w:val="24"/>
        </w:rPr>
        <w:t xml:space="preserve">, </w:t>
      </w:r>
      <w:bookmarkStart w:id="1" w:name="_Hlk215062162"/>
      <w:r w:rsidR="00F20E20">
        <w:rPr>
          <w:sz w:val="24"/>
          <w:szCs w:val="24"/>
        </w:rPr>
        <w:t xml:space="preserve">приказа </w:t>
      </w:r>
      <w:proofErr w:type="spellStart"/>
      <w:r w:rsidR="00F20E20">
        <w:rPr>
          <w:sz w:val="24"/>
          <w:szCs w:val="24"/>
        </w:rPr>
        <w:t>Минпросвещения</w:t>
      </w:r>
      <w:proofErr w:type="spellEnd"/>
      <w:r w:rsidR="00F20E20">
        <w:rPr>
          <w:sz w:val="24"/>
          <w:szCs w:val="24"/>
        </w:rPr>
        <w:t xml:space="preserve"> России </w:t>
      </w:r>
      <w:r w:rsidR="005C56C7">
        <w:rPr>
          <w:sz w:val="24"/>
          <w:szCs w:val="24"/>
        </w:rPr>
        <w:t>от 18.08.2025 № 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15.05.2020г.</w:t>
      </w:r>
      <w:r w:rsidR="009B4777">
        <w:rPr>
          <w:sz w:val="24"/>
          <w:szCs w:val="24"/>
        </w:rPr>
        <w:t>»</w:t>
      </w:r>
      <w:r w:rsidR="005C56C7">
        <w:rPr>
          <w:sz w:val="24"/>
          <w:szCs w:val="24"/>
        </w:rPr>
        <w:t xml:space="preserve">, </w:t>
      </w:r>
      <w:bookmarkEnd w:id="1"/>
      <w:r w:rsidR="005C56C7">
        <w:rPr>
          <w:sz w:val="24"/>
          <w:szCs w:val="24"/>
        </w:rPr>
        <w:t xml:space="preserve"> </w:t>
      </w:r>
      <w:r w:rsidR="00294E88">
        <w:rPr>
          <w:sz w:val="24"/>
          <w:szCs w:val="24"/>
        </w:rPr>
        <w:t>Уставом</w:t>
      </w:r>
      <w:r w:rsidRPr="00543EA7">
        <w:rPr>
          <w:sz w:val="24"/>
          <w:szCs w:val="24"/>
        </w:rPr>
        <w:t> МБДОУ «</w:t>
      </w:r>
      <w:r w:rsidR="00294E88">
        <w:rPr>
          <w:sz w:val="24"/>
          <w:szCs w:val="24"/>
        </w:rPr>
        <w:t>Зырянский д</w:t>
      </w:r>
      <w:r w:rsidRPr="00543EA7">
        <w:rPr>
          <w:sz w:val="24"/>
          <w:szCs w:val="24"/>
        </w:rPr>
        <w:t>етский сад» (далее — детский сад).</w:t>
      </w:r>
    </w:p>
    <w:p w:rsidR="00051514" w:rsidRPr="00543EA7" w:rsidRDefault="006C2654" w:rsidP="00294E88">
      <w:pPr>
        <w:pStyle w:val="a3"/>
        <w:ind w:firstLine="720"/>
        <w:jc w:val="both"/>
        <w:rPr>
          <w:sz w:val="24"/>
          <w:szCs w:val="24"/>
        </w:rPr>
      </w:pPr>
      <w:r w:rsidRPr="00543EA7">
        <w:rPr>
          <w:sz w:val="24"/>
          <w:szCs w:val="24"/>
        </w:rPr>
        <w:t>1.2. П</w:t>
      </w:r>
      <w:r w:rsidR="00294E88">
        <w:rPr>
          <w:sz w:val="24"/>
          <w:szCs w:val="24"/>
        </w:rPr>
        <w:t>орядок</w:t>
      </w:r>
      <w:r w:rsidRPr="00543EA7">
        <w:rPr>
          <w:sz w:val="24"/>
          <w:szCs w:val="24"/>
        </w:rPr>
        <w:t xml:space="preserve"> определя</w:t>
      </w:r>
      <w:r w:rsidR="009D4922">
        <w:rPr>
          <w:sz w:val="24"/>
          <w:szCs w:val="24"/>
        </w:rPr>
        <w:t>е</w:t>
      </w:r>
      <w:r w:rsidRPr="00543EA7">
        <w:rPr>
          <w:sz w:val="24"/>
          <w:szCs w:val="24"/>
        </w:rPr>
        <w:t>т требования к процедуре и условиям зачисления граждан РФ (далее — ребенок, дети), иностранных граждан в детский сад для обучения по образовательным программам дошкольного образования, дополнительным общеразвивающим программам</w:t>
      </w:r>
      <w:r w:rsidR="009D4922">
        <w:rPr>
          <w:sz w:val="24"/>
          <w:szCs w:val="24"/>
        </w:rPr>
        <w:t>.</w:t>
      </w:r>
    </w:p>
    <w:p w:rsidR="00051514" w:rsidRPr="00543EA7" w:rsidRDefault="006C2654" w:rsidP="009D4922">
      <w:pPr>
        <w:pStyle w:val="a3"/>
        <w:ind w:firstLine="720"/>
        <w:jc w:val="both"/>
        <w:rPr>
          <w:sz w:val="24"/>
          <w:szCs w:val="24"/>
        </w:rPr>
      </w:pPr>
      <w:r w:rsidRPr="00543EA7">
        <w:rPr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 п</w:t>
      </w:r>
      <w:r w:rsidR="009D4922">
        <w:rPr>
          <w:sz w:val="24"/>
          <w:szCs w:val="24"/>
        </w:rPr>
        <w:t>орядком</w:t>
      </w:r>
      <w:r w:rsidRPr="00543EA7">
        <w:rPr>
          <w:sz w:val="24"/>
          <w:szCs w:val="24"/>
        </w:rPr>
        <w:t>.</w:t>
      </w:r>
    </w:p>
    <w:p w:rsidR="00051514" w:rsidRPr="00543EA7" w:rsidRDefault="006C2654" w:rsidP="009D4922">
      <w:pPr>
        <w:pStyle w:val="a3"/>
        <w:ind w:firstLine="720"/>
        <w:jc w:val="both"/>
        <w:rPr>
          <w:sz w:val="24"/>
          <w:szCs w:val="24"/>
        </w:rPr>
      </w:pPr>
      <w:r w:rsidRPr="00543EA7">
        <w:rPr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051514" w:rsidRPr="008252EF" w:rsidRDefault="006C2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051514" w:rsidRPr="009D4922" w:rsidRDefault="006C2654" w:rsidP="009D4922">
      <w:pPr>
        <w:pStyle w:val="a3"/>
        <w:ind w:firstLine="720"/>
        <w:jc w:val="both"/>
      </w:pPr>
      <w:r w:rsidRPr="009D4922">
        <w:t>2.1. Прием в детский сад осуществляется в течение календарного года при наличии свободных мест.</w:t>
      </w:r>
    </w:p>
    <w:p w:rsidR="00322BFA" w:rsidRDefault="006C2654" w:rsidP="00322BFA">
      <w:pPr>
        <w:pStyle w:val="a3"/>
        <w:ind w:firstLine="720"/>
        <w:jc w:val="both"/>
      </w:pPr>
      <w:r w:rsidRPr="009D4922">
        <w:t xml:space="preserve">2.2. </w:t>
      </w:r>
      <w:r w:rsidRPr="0051699D">
        <w:t>Детский сад осуществляет прием всех детей, имеющих право на получение дошкольного образования, в возрасте с двух месяцев</w:t>
      </w:r>
      <w:r w:rsidR="00BE0DD1" w:rsidRPr="0051699D">
        <w:t xml:space="preserve"> (при наличии условий)</w:t>
      </w:r>
      <w:r w:rsidR="001E64B9" w:rsidRPr="0051699D">
        <w:t xml:space="preserve"> до прекращения образовательных отношений</w:t>
      </w:r>
      <w:r w:rsidRPr="0051699D">
        <w:t>. В приеме может быть отказано только при отсутствии свободных мест</w:t>
      </w:r>
      <w:r w:rsidR="00322BFA" w:rsidRPr="0051699D">
        <w:t xml:space="preserve">, </w:t>
      </w:r>
      <w:r w:rsidR="00322BFA" w:rsidRPr="0051699D">
        <w:rPr>
          <w:rFonts w:ascii="Times New Roman" w:eastAsia="Times New Roman" w:hAnsi="Times New Roman" w:cs="Times New Roman"/>
        </w:rPr>
        <w:t xml:space="preserve">а также при невыполнении условий, установленных частью 2 статьи 78 </w:t>
      </w:r>
      <w:r w:rsidR="00322BFA" w:rsidRPr="0051699D">
        <w:rPr>
          <w:noProof/>
        </w:rPr>
        <w:drawing>
          <wp:inline distT="0" distB="0" distL="0" distR="0" wp14:anchorId="176A1241" wp14:editId="5B4B17B6">
            <wp:extent cx="3048" cy="3049"/>
            <wp:effectExtent l="0" t="0" r="0" b="0"/>
            <wp:docPr id="4014" name="Picture 4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" name="Picture 40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BFA" w:rsidRPr="0051699D">
        <w:rPr>
          <w:rFonts w:ascii="Times New Roman" w:eastAsia="Times New Roman" w:hAnsi="Times New Roman" w:cs="Times New Roman"/>
        </w:rPr>
        <w:t xml:space="preserve">Федерального закона от 29 декабря 2012 г. </w:t>
      </w:r>
      <w:r w:rsidR="00322BFA" w:rsidRPr="0051699D">
        <w:rPr>
          <w:rFonts w:ascii="Times New Roman" w:eastAsia="Times New Roman" w:hAnsi="Times New Roman" w:cs="Times New Roman"/>
        </w:rPr>
        <w:lastRenderedPageBreak/>
        <w:t xml:space="preserve">N2 273-ФЗ «Об образовании в Российской </w:t>
      </w:r>
      <w:r w:rsidR="00322BFA" w:rsidRPr="0051699D">
        <w:rPr>
          <w:noProof/>
        </w:rPr>
        <w:drawing>
          <wp:inline distT="0" distB="0" distL="0" distR="0" wp14:anchorId="6AD9819F" wp14:editId="354EAF2B">
            <wp:extent cx="3048" cy="6097"/>
            <wp:effectExtent l="0" t="0" r="0" b="0"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BFA" w:rsidRPr="0051699D">
        <w:rPr>
          <w:rFonts w:ascii="Times New Roman" w:eastAsia="Times New Roman" w:hAnsi="Times New Roman" w:cs="Times New Roman"/>
        </w:rPr>
        <w:t>Федерации», за исключением случаев, предусмотренных статьей 88 Федерального закона от 29 декабря 2012 г. N2 273-ФЗ</w:t>
      </w:r>
      <w:r w:rsidR="00322BFA" w:rsidRPr="0051699D">
        <w:rPr>
          <w:rFonts w:ascii="Times New Roman" w:eastAsia="Times New Roman" w:hAnsi="Times New Roman" w:cs="Times New Roman"/>
        </w:rPr>
        <w:t xml:space="preserve"> «Об </w:t>
      </w:r>
      <w:r w:rsidR="00322BFA" w:rsidRPr="0051699D">
        <w:rPr>
          <w:rFonts w:ascii="Times New Roman" w:eastAsia="Times New Roman" w:hAnsi="Times New Roman" w:cs="Times New Roman"/>
        </w:rPr>
        <w:t>образовании в Российской</w:t>
      </w:r>
      <w:r w:rsidR="00322BFA" w:rsidRPr="0051699D">
        <w:rPr>
          <w:rFonts w:ascii="Times New Roman" w:eastAsia="Times New Roman" w:hAnsi="Times New Roman" w:cs="Times New Roman"/>
        </w:rPr>
        <w:t xml:space="preserve"> Федерации»».</w:t>
      </w:r>
    </w:p>
    <w:p w:rsidR="00051514" w:rsidRPr="009D4922" w:rsidRDefault="006C2654" w:rsidP="00C87012">
      <w:pPr>
        <w:pStyle w:val="a3"/>
        <w:ind w:firstLine="720"/>
        <w:jc w:val="both"/>
      </w:pPr>
      <w:r w:rsidRPr="009D4922">
        <w:t>2.3. Льготы при зачислении, в том числе внеочередное, первоочередное, преимущественное право приема, а также порядок их применения определяются законодательством РФ.</w:t>
      </w:r>
    </w:p>
    <w:p w:rsidR="00051514" w:rsidRPr="009D4922" w:rsidRDefault="006C2654" w:rsidP="0072398E">
      <w:pPr>
        <w:pStyle w:val="a3"/>
        <w:ind w:firstLine="720"/>
        <w:jc w:val="both"/>
      </w:pPr>
      <w:r w:rsidRPr="009D4922"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психолого-медико-педагогической комиссии.</w:t>
      </w:r>
    </w:p>
    <w:p w:rsidR="00051514" w:rsidRPr="009D4922" w:rsidRDefault="006C2654" w:rsidP="0072398E">
      <w:pPr>
        <w:pStyle w:val="a3"/>
        <w:ind w:firstLine="720"/>
        <w:jc w:val="both"/>
      </w:pPr>
      <w:r w:rsidRPr="009D4922">
        <w:t>2.5. Прием заявлений на обучение по дополнительным общеразвивающим программам осуществляется с 1 сентября текущего года по </w:t>
      </w:r>
      <w:r w:rsidR="0072398E">
        <w:t>3</w:t>
      </w:r>
      <w:r w:rsidRPr="009D4922">
        <w:t>1 м</w:t>
      </w:r>
      <w:r w:rsidR="0072398E">
        <w:t>ая</w:t>
      </w:r>
      <w:r w:rsidRPr="009D4922">
        <w:t xml:space="preserve"> следующего года.</w:t>
      </w:r>
    </w:p>
    <w:p w:rsidR="00051514" w:rsidRPr="009D4922" w:rsidRDefault="006C2654" w:rsidP="0072398E">
      <w:pPr>
        <w:pStyle w:val="a3"/>
        <w:ind w:firstLine="720"/>
        <w:jc w:val="both"/>
      </w:pPr>
      <w:r w:rsidRPr="009D4922">
        <w:t>2.6. Лицо, ответственное за прием документов, график личного приема заявлений и документов утверждаются приказом заведующего детским садом.</w:t>
      </w:r>
    </w:p>
    <w:p w:rsidR="00051514" w:rsidRPr="009D4922" w:rsidRDefault="006C2654" w:rsidP="0072398E">
      <w:pPr>
        <w:pStyle w:val="a3"/>
        <w:ind w:firstLine="720"/>
        <w:jc w:val="both"/>
      </w:pPr>
      <w:r w:rsidRPr="009D4922">
        <w:t>2.7. Лицо, ответственное за прием, обеспечивает своевременное размещение на</w:t>
      </w:r>
      <w:r w:rsidRPr="009D4922">
        <w:br/>
        <w:t>информационном стенде в детском саду и на официальном сайте детского сада в сети «Интернет»: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настоящ</w:t>
      </w:r>
      <w:r w:rsidR="000B35DD">
        <w:t>его</w:t>
      </w:r>
      <w:r w:rsidR="006C2654" w:rsidRPr="009D4922">
        <w:t xml:space="preserve"> п</w:t>
      </w:r>
      <w:r w:rsidR="000B35DD">
        <w:t>орядка</w:t>
      </w:r>
      <w:r w:rsidR="006C2654" w:rsidRPr="009D4922">
        <w:t>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 xml:space="preserve">копии устава МБДОУ </w:t>
      </w:r>
      <w:r>
        <w:t>«Зырянский д</w:t>
      </w:r>
      <w:r w:rsidR="006C2654" w:rsidRPr="009D4922">
        <w:t>етский сад</w:t>
      </w:r>
      <w:r>
        <w:t>»</w:t>
      </w:r>
      <w:r w:rsidR="006C2654" w:rsidRPr="009D4922">
        <w:t>,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информации о сроках приема документов, графика приема документов;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примерных форм заявлений о приеме в детский сад и образцов их заполнения;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и образца ее заполнения;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формы заявления о приеме на обучение по дополнительным общеразвивающим программам и образца ее заполнения;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информации о направлениях обучения по дополнительным общеразвивающим программам, количестве мест, графика приема заявлений – не позднее чем за 15 календарных дней до начала приема документов;</w:t>
      </w:r>
    </w:p>
    <w:p w:rsidR="00051514" w:rsidRPr="009D4922" w:rsidRDefault="0072398E" w:rsidP="0072398E">
      <w:pPr>
        <w:pStyle w:val="a3"/>
        <w:ind w:firstLine="720"/>
        <w:jc w:val="both"/>
      </w:pPr>
      <w:r>
        <w:t xml:space="preserve">- </w:t>
      </w:r>
      <w:r w:rsidR="006C2654" w:rsidRPr="009D4922">
        <w:t>дополнительной информации по текущему приему.</w:t>
      </w:r>
    </w:p>
    <w:p w:rsidR="00051514" w:rsidRPr="009D4922" w:rsidRDefault="006C2654" w:rsidP="0072398E">
      <w:pPr>
        <w:pStyle w:val="a3"/>
        <w:ind w:firstLine="720"/>
        <w:jc w:val="both"/>
      </w:pPr>
      <w:r w:rsidRPr="009D4922">
        <w:t>2.</w:t>
      </w:r>
      <w:r w:rsidR="0072398E">
        <w:t>8</w:t>
      </w:r>
      <w:r w:rsidRPr="009D4922">
        <w:t>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 w:rsidR="00051514" w:rsidRPr="008252EF" w:rsidRDefault="006C26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обучение </w:t>
      </w:r>
      <w:r w:rsidR="00941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МБДОУ «Зырянский детский сад»</w:t>
      </w:r>
    </w:p>
    <w:p w:rsidR="00051514" w:rsidRPr="0072398E" w:rsidRDefault="006C2654" w:rsidP="0072398E">
      <w:pPr>
        <w:pStyle w:val="a3"/>
        <w:ind w:firstLine="720"/>
        <w:jc w:val="both"/>
      </w:pPr>
      <w:r w:rsidRPr="0072398E">
        <w:t xml:space="preserve">3.1. Прием детей на обучение </w:t>
      </w:r>
      <w:r w:rsidR="0072398E">
        <w:t xml:space="preserve">в МБДОУ «Зырянский детский сад» </w:t>
      </w:r>
      <w:r w:rsidRPr="0072398E">
        <w:t xml:space="preserve">осуществляется по направлению Управления образования </w:t>
      </w:r>
      <w:r w:rsidR="0072398E">
        <w:t>Администрации Зырянского района</w:t>
      </w:r>
      <w:r w:rsidRPr="0072398E">
        <w:t>,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 w:rsidR="00051514" w:rsidRDefault="006C2654" w:rsidP="00AC65AD">
      <w:pPr>
        <w:pStyle w:val="a3"/>
        <w:ind w:firstLine="720"/>
        <w:jc w:val="both"/>
      </w:pPr>
      <w:r w:rsidRPr="0072398E">
        <w:t xml:space="preserve">Форма заявления </w:t>
      </w:r>
      <w:r w:rsidR="00EC78AC">
        <w:t xml:space="preserve">(приложение 1) </w:t>
      </w:r>
      <w:r w:rsidRPr="0072398E">
        <w:t xml:space="preserve">утверждается заведующим детским </w:t>
      </w:r>
      <w:proofErr w:type="gramStart"/>
      <w:r w:rsidRPr="0072398E">
        <w:t>садом</w:t>
      </w:r>
      <w:r w:rsidR="00EC78AC">
        <w:t xml:space="preserve"> </w:t>
      </w:r>
      <w:r w:rsidRPr="0072398E">
        <w:t xml:space="preserve"> или</w:t>
      </w:r>
      <w:proofErr w:type="gramEnd"/>
      <w:r w:rsidRPr="0072398E">
        <w:t xml:space="preserve">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.2. В заявлении для приема родителями (законными представителями) ребенка указываются следующие сведения:</w:t>
      </w:r>
      <w:bookmarkStart w:id="2" w:name="l23"/>
      <w:bookmarkEnd w:id="2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а)</w:t>
      </w:r>
      <w:r w:rsidRPr="00C74550">
        <w:rPr>
          <w:rFonts w:ascii="Times New Roman" w:hAnsi="Times New Roman" w:cs="Times New Roman"/>
        </w:rPr>
        <w:t xml:space="preserve"> фамилия, имя, отчество (последнее - при наличии)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б)</w:t>
      </w:r>
      <w:r w:rsidRPr="00C74550">
        <w:rPr>
          <w:rFonts w:ascii="Times New Roman" w:hAnsi="Times New Roman" w:cs="Times New Roman"/>
        </w:rPr>
        <w:t xml:space="preserve"> дата рождения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в)</w:t>
      </w:r>
      <w:r w:rsidRPr="00C74550">
        <w:rPr>
          <w:rFonts w:ascii="Times New Roman" w:hAnsi="Times New Roman" w:cs="Times New Roman"/>
        </w:rPr>
        <w:t xml:space="preserve"> реквизиты свидетельства о рождении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г)</w:t>
      </w:r>
      <w:r w:rsidRPr="00C74550">
        <w:rPr>
          <w:rFonts w:ascii="Times New Roman" w:hAnsi="Times New Roman" w:cs="Times New Roman"/>
        </w:rPr>
        <w:t xml:space="preserve"> адрес места жительства (места пребывания, места фактического проживания)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д)</w:t>
      </w:r>
      <w:r w:rsidRPr="00C74550">
        <w:rPr>
          <w:rFonts w:ascii="Times New Roman" w:hAnsi="Times New Roman" w:cs="Times New Roman"/>
        </w:rPr>
        <w:t xml:space="preserve"> фамилия, имя, отчество (последнее - при наличии) родителей (законных представителей)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 xml:space="preserve">е) </w:t>
      </w:r>
      <w:r w:rsidRPr="00C74550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  <w:bookmarkStart w:id="3" w:name="l52"/>
      <w:bookmarkEnd w:id="3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ж)</w:t>
      </w:r>
      <w:r w:rsidRPr="00C74550">
        <w:rPr>
          <w:rFonts w:ascii="Times New Roman" w:hAnsi="Times New Roman" w:cs="Times New Roman"/>
        </w:rPr>
        <w:t xml:space="preserve"> реквизиты документа, подтверждающего установление опеки (при наличии);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з)</w:t>
      </w:r>
      <w:r w:rsidRPr="00C74550">
        <w:rPr>
          <w:rFonts w:ascii="Times New Roman" w:hAnsi="Times New Roman" w:cs="Times New Roman"/>
        </w:rPr>
        <w:t xml:space="preserve"> адрес электронной почты, номер телефона (при наличии) родителей (законных представителей) ребенка;</w:t>
      </w:r>
      <w:bookmarkStart w:id="4" w:name="l24"/>
      <w:bookmarkEnd w:id="4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lastRenderedPageBreak/>
        <w:t>и)</w:t>
      </w:r>
      <w:r w:rsidRPr="00C74550">
        <w:rPr>
          <w:rFonts w:ascii="Times New Roman" w:hAnsi="Times New Roman" w:cs="Times New Roman"/>
        </w:rPr>
        <w:t xml:space="preserve">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к)</w:t>
      </w:r>
      <w:r w:rsidRPr="00C74550">
        <w:rPr>
          <w:rFonts w:ascii="Times New Roman" w:hAnsi="Times New Roman" w:cs="Times New Roman"/>
        </w:rPr>
        <w:t xml:space="preserve">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bookmarkStart w:id="5" w:name="l53"/>
      <w:bookmarkEnd w:id="5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л)</w:t>
      </w:r>
      <w:r w:rsidRPr="00C74550">
        <w:rPr>
          <w:rFonts w:ascii="Times New Roman" w:hAnsi="Times New Roman" w:cs="Times New Roman"/>
        </w:rPr>
        <w:t xml:space="preserve"> о направленности дошкольной группы;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м)</w:t>
      </w:r>
      <w:r w:rsidRPr="00C74550">
        <w:rPr>
          <w:rFonts w:ascii="Times New Roman" w:hAnsi="Times New Roman" w:cs="Times New Roman"/>
        </w:rPr>
        <w:t xml:space="preserve"> о необходимом режиме пребывания ребенка;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Style w:val="dt-m"/>
          <w:rFonts w:ascii="Times New Roman" w:hAnsi="Times New Roman" w:cs="Times New Roman"/>
        </w:rPr>
        <w:t>н)</w:t>
      </w:r>
      <w:r w:rsidRPr="00C74550">
        <w:rPr>
          <w:rFonts w:ascii="Times New Roman" w:hAnsi="Times New Roman" w:cs="Times New Roman"/>
        </w:rPr>
        <w:t xml:space="preserve"> о желаемой дате приема на обучение.</w:t>
      </w:r>
      <w:bookmarkStart w:id="6" w:name="l25"/>
      <w:bookmarkEnd w:id="6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 xml:space="preserve">.3. Для приема в </w:t>
      </w:r>
      <w:r>
        <w:rPr>
          <w:rFonts w:ascii="Times New Roman" w:hAnsi="Times New Roman" w:cs="Times New Roman"/>
        </w:rPr>
        <w:t>детский сад</w:t>
      </w:r>
      <w:r w:rsidRPr="00C74550">
        <w:rPr>
          <w:rFonts w:ascii="Times New Roman" w:hAnsi="Times New Roman" w:cs="Times New Roman"/>
        </w:rPr>
        <w:t xml:space="preserve"> родители (законные представители) ребенка предъявляют следующие документы: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 xml:space="preserve">- оригинал направления, выданного Управлением образования Администрации Зырянского района; 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1" w:anchor="l2276" w:tgtFrame="_blank" w:history="1">
        <w:r w:rsidRPr="00C74550">
          <w:rPr>
            <w:rStyle w:val="a6"/>
            <w:rFonts w:ascii="Times New Roman" w:hAnsi="Times New Roman" w:cs="Times New Roman"/>
          </w:rPr>
          <w:t>статьей 10</w:t>
        </w:r>
      </w:hyperlink>
      <w:r w:rsidRPr="00C74550">
        <w:rPr>
          <w:rFonts w:ascii="Times New Roman" w:hAnsi="Times New Roman" w:cs="Times New Roman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7" w:name="l55"/>
      <w:bookmarkStart w:id="8" w:name="l27"/>
      <w:bookmarkEnd w:id="7"/>
      <w:bookmarkEnd w:id="8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C74550" w:rsidRPr="00C74550" w:rsidRDefault="00C74550" w:rsidP="00C74550">
      <w:pPr>
        <w:pStyle w:val="a3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ab/>
        <w:t>- документ, подтверждающий установление опеки (при необходимости);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  <w:bookmarkStart w:id="9" w:name="l56"/>
      <w:bookmarkStart w:id="10" w:name="l28"/>
      <w:bookmarkEnd w:id="9"/>
      <w:bookmarkEnd w:id="10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- документ психолого-медико-педагогической комиссии (при необходимости);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- документ, подтверждающий потребность в обучении в группе оздоровительной направленности (при необходимости).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Для приема родители (законные представители) ребенка дополнительно предъявляют в МБДОУ медицинское заключение.</w:t>
      </w:r>
    </w:p>
    <w:p w:rsid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>Копии предъявляемых документов хранятся в МБДОУ «Зырянский детский сад» Зырянского района.</w:t>
      </w:r>
    </w:p>
    <w:p w:rsidR="00A24DF5" w:rsidRPr="00117E1F" w:rsidRDefault="000C69B4" w:rsidP="00117E1F">
      <w:pPr>
        <w:pStyle w:val="a3"/>
        <w:ind w:firstLine="708"/>
        <w:jc w:val="both"/>
      </w:pPr>
      <w:r>
        <w:t>3.4</w:t>
      </w:r>
      <w:r w:rsidR="00A24DF5" w:rsidRPr="00117E1F">
        <w:t xml:space="preserve">. </w:t>
      </w:r>
      <w:proofErr w:type="spellStart"/>
      <w:r w:rsidR="00A24DF5" w:rsidRPr="00117E1F">
        <w:t>Родитель</w:t>
      </w:r>
      <w:proofErr w:type="spellEnd"/>
      <w:r w:rsidR="00A24DF5" w:rsidRPr="00117E1F">
        <w:t xml:space="preserve"> (</w:t>
      </w:r>
      <w:proofErr w:type="spellStart"/>
      <w:r w:rsidR="00A24DF5" w:rsidRPr="00117E1F">
        <w:t>родители</w:t>
      </w:r>
      <w:proofErr w:type="spellEnd"/>
      <w:r w:rsidR="00A24DF5" w:rsidRPr="00117E1F">
        <w:t>) (</w:t>
      </w:r>
      <w:proofErr w:type="spellStart"/>
      <w:r w:rsidR="00A24DF5" w:rsidRPr="00117E1F">
        <w:t>законный</w:t>
      </w:r>
      <w:proofErr w:type="spellEnd"/>
      <w:r w:rsidR="00A24DF5" w:rsidRPr="00117E1F">
        <w:t xml:space="preserve"> (</w:t>
      </w:r>
      <w:proofErr w:type="spellStart"/>
      <w:r w:rsidR="00A24DF5" w:rsidRPr="00117E1F">
        <w:t>законные</w:t>
      </w:r>
      <w:proofErr w:type="spellEnd"/>
      <w:r w:rsidR="00A24DF5" w:rsidRPr="00117E1F">
        <w:t xml:space="preserve">) </w:t>
      </w:r>
      <w:proofErr w:type="spellStart"/>
      <w:r w:rsidR="00A24DF5" w:rsidRPr="00117E1F">
        <w:t>представитель</w:t>
      </w:r>
      <w:proofErr w:type="spellEnd"/>
      <w:r w:rsidR="00A24DF5" w:rsidRPr="00117E1F">
        <w:t xml:space="preserve"> (</w:t>
      </w:r>
      <w:proofErr w:type="spellStart"/>
      <w:r w:rsidR="00A24DF5" w:rsidRPr="00117E1F">
        <w:t>представители</w:t>
      </w:r>
      <w:proofErr w:type="spellEnd"/>
      <w:r w:rsidR="00A24DF5" w:rsidRPr="00117E1F">
        <w:t xml:space="preserve">) </w:t>
      </w:r>
      <w:proofErr w:type="spellStart"/>
      <w:r w:rsidR="00A24DF5" w:rsidRPr="00117E1F">
        <w:t>ребенка</w:t>
      </w:r>
      <w:proofErr w:type="spellEnd"/>
      <w:r w:rsidR="00A24DF5" w:rsidRPr="00117E1F">
        <w:t xml:space="preserve">, </w:t>
      </w:r>
      <w:proofErr w:type="spellStart"/>
      <w:r w:rsidR="00A24DF5" w:rsidRPr="00117E1F">
        <w:t>являющегося</w:t>
      </w:r>
      <w:proofErr w:type="spellEnd"/>
      <w:r w:rsidR="00A24DF5" w:rsidRPr="00117E1F">
        <w:t xml:space="preserve"> </w:t>
      </w:r>
      <w:proofErr w:type="spellStart"/>
      <w:r w:rsidR="00A24DF5" w:rsidRPr="00117E1F">
        <w:t>иностранным</w:t>
      </w:r>
      <w:proofErr w:type="spellEnd"/>
      <w:r w:rsidR="00A24DF5" w:rsidRPr="00117E1F">
        <w:t xml:space="preserve"> </w:t>
      </w:r>
      <w:proofErr w:type="spellStart"/>
      <w:r w:rsidR="00A24DF5" w:rsidRPr="00117E1F">
        <w:t>гражданином</w:t>
      </w:r>
      <w:proofErr w:type="spellEnd"/>
      <w:r w:rsidR="00A24DF5" w:rsidRPr="00117E1F">
        <w:t xml:space="preserve"> </w:t>
      </w:r>
      <w:proofErr w:type="spellStart"/>
      <w:r w:rsidR="00A24DF5" w:rsidRPr="00117E1F">
        <w:t>или</w:t>
      </w:r>
      <w:proofErr w:type="spellEnd"/>
      <w:r w:rsidR="00A24DF5" w:rsidRPr="00117E1F">
        <w:t xml:space="preserve"> </w:t>
      </w:r>
      <w:proofErr w:type="spellStart"/>
      <w:r w:rsidR="00A24DF5" w:rsidRPr="00117E1F">
        <w:t>лицом</w:t>
      </w:r>
      <w:proofErr w:type="spellEnd"/>
      <w:r w:rsidR="00A24DF5" w:rsidRPr="00117E1F">
        <w:t xml:space="preserve"> </w:t>
      </w:r>
      <w:proofErr w:type="spellStart"/>
      <w:r w:rsidR="00A24DF5" w:rsidRPr="00117E1F">
        <w:t>без</w:t>
      </w:r>
      <w:proofErr w:type="spellEnd"/>
      <w:r w:rsidR="00A24DF5" w:rsidRPr="00117E1F">
        <w:t xml:space="preserve"> </w:t>
      </w:r>
      <w:proofErr w:type="spellStart"/>
      <w:r w:rsidR="00A24DF5" w:rsidRPr="00117E1F">
        <w:t>гражданства</w:t>
      </w:r>
      <w:proofErr w:type="spellEnd"/>
      <w:r w:rsidR="00A24DF5" w:rsidRPr="00117E1F">
        <w:t xml:space="preserve">, </w:t>
      </w:r>
      <w:proofErr w:type="spellStart"/>
      <w:r w:rsidR="00A24DF5" w:rsidRPr="00117E1F">
        <w:t>предъявляет</w:t>
      </w:r>
      <w:proofErr w:type="spellEnd"/>
      <w:r w:rsidR="00A24DF5" w:rsidRPr="00117E1F">
        <w:t xml:space="preserve"> (</w:t>
      </w:r>
      <w:proofErr w:type="spellStart"/>
      <w:r w:rsidR="00A24DF5" w:rsidRPr="00117E1F">
        <w:t>предъявляют</w:t>
      </w:r>
      <w:proofErr w:type="spellEnd"/>
      <w:r w:rsidR="00A24DF5" w:rsidRPr="00117E1F">
        <w:t>):</w:t>
      </w:r>
    </w:p>
    <w:p w:rsidR="00117E1F" w:rsidRDefault="00A24DF5" w:rsidP="00117E1F">
      <w:pPr>
        <w:pStyle w:val="a3"/>
        <w:ind w:firstLine="708"/>
        <w:jc w:val="both"/>
      </w:pPr>
      <w:proofErr w:type="spellStart"/>
      <w:r w:rsidRPr="00117E1F">
        <w:t>копии</w:t>
      </w:r>
      <w:proofErr w:type="spellEnd"/>
      <w:r w:rsidRPr="00117E1F">
        <w:t xml:space="preserve"> </w:t>
      </w:r>
      <w:proofErr w:type="spellStart"/>
      <w:r w:rsidRPr="00117E1F">
        <w:t>документов</w:t>
      </w:r>
      <w:proofErr w:type="spellEnd"/>
      <w:r w:rsidRPr="00117E1F">
        <w:t xml:space="preserve">, </w:t>
      </w:r>
      <w:proofErr w:type="spellStart"/>
      <w:r w:rsidRPr="00117E1F">
        <w:t>подтверждающих</w:t>
      </w:r>
      <w:proofErr w:type="spellEnd"/>
      <w:r w:rsidRPr="00117E1F">
        <w:t xml:space="preserve"> родство заявителя (заявителей)</w:t>
      </w:r>
      <w:r w:rsidR="00117E1F">
        <w:t xml:space="preserve"> </w:t>
      </w:r>
      <w:r w:rsidRPr="00117E1F">
        <w:t xml:space="preserve">(или законность представления прав </w:t>
      </w:r>
      <w:proofErr w:type="spellStart"/>
      <w:r w:rsidRPr="00117E1F">
        <w:t>ребенка</w:t>
      </w:r>
      <w:proofErr w:type="spellEnd"/>
      <w:r w:rsidRPr="00117E1F">
        <w:t xml:space="preserve">); </w:t>
      </w:r>
    </w:p>
    <w:p w:rsidR="00117E1F" w:rsidRPr="00DB79B9" w:rsidRDefault="00A24DF5" w:rsidP="00DB79B9">
      <w:pPr>
        <w:pStyle w:val="a3"/>
        <w:ind w:firstLine="708"/>
        <w:jc w:val="both"/>
      </w:pPr>
      <w:r w:rsidRPr="00DB79B9"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</w:t>
      </w:r>
      <w:r w:rsidR="00117E1F" w:rsidRPr="00DB79B9">
        <w:t xml:space="preserve"> Федерации </w:t>
      </w:r>
      <w:r w:rsidR="00117E1F" w:rsidRPr="00117E1F">
        <w:rPr>
          <w:rFonts w:ascii="Times New Roman" w:eastAsia="Times New Roman" w:hAnsi="Times New Roman" w:cs="Times New Roman"/>
        </w:rPr>
        <w:t>документы, подтверждающие право иностранного гражданина или лица</w:t>
      </w:r>
      <w:r w:rsidR="00117E1F">
        <w:rPr>
          <w:noProof/>
        </w:rPr>
        <w:drawing>
          <wp:anchor distT="0" distB="0" distL="114300" distR="114300" simplePos="0" relativeHeight="251660288" behindDoc="0" locked="0" layoutInCell="1" allowOverlap="0" wp14:anchorId="50218B80" wp14:editId="31F190A2">
            <wp:simplePos x="0" y="0"/>
            <wp:positionH relativeFrom="page">
              <wp:posOffset>493809</wp:posOffset>
            </wp:positionH>
            <wp:positionV relativeFrom="page">
              <wp:posOffset>7611579</wp:posOffset>
            </wp:positionV>
            <wp:extent cx="12193" cy="15242"/>
            <wp:effectExtent l="0" t="0" r="0" b="0"/>
            <wp:wrapSquare wrapText="bothSides"/>
            <wp:docPr id="5598" name="Picture 5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" name="Picture 55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E1F">
        <w:rPr>
          <w:noProof/>
        </w:rPr>
        <w:drawing>
          <wp:anchor distT="0" distB="0" distL="114300" distR="114300" simplePos="0" relativeHeight="251661312" behindDoc="0" locked="0" layoutInCell="1" allowOverlap="0" wp14:anchorId="1B46563E" wp14:editId="7467559F">
            <wp:simplePos x="0" y="0"/>
            <wp:positionH relativeFrom="page">
              <wp:posOffset>698039</wp:posOffset>
            </wp:positionH>
            <wp:positionV relativeFrom="page">
              <wp:posOffset>7888974</wp:posOffset>
            </wp:positionV>
            <wp:extent cx="3048" cy="3049"/>
            <wp:effectExtent l="0" t="0" r="0" b="0"/>
            <wp:wrapSquare wrapText="bothSides"/>
            <wp:docPr id="5599" name="Picture 5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" name="Picture 55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E1F" w:rsidRPr="00117E1F">
        <w:rPr>
          <w:rFonts w:ascii="Times New Roman" w:eastAsia="Times New Roman" w:hAnsi="Times New Roman" w:cs="Times New Roman"/>
        </w:rPr>
        <w:t xml:space="preserve"> без гражданства на пребывание (проживание) в Российской Федерации)</w:t>
      </w:r>
      <w:r w:rsidR="00DB79B9" w:rsidRPr="00DB79B9">
        <w:rPr>
          <w:rFonts w:ascii="Times New Roman" w:eastAsia="Times New Roman" w:hAnsi="Times New Roman" w:cs="Times New Roman"/>
        </w:rPr>
        <w:t xml:space="preserve"> </w:t>
      </w:r>
      <w:r w:rsidR="007D6B47">
        <w:rPr>
          <w:rFonts w:ascii="Times New Roman" w:eastAsia="Times New Roman" w:hAnsi="Times New Roman" w:cs="Times New Roman"/>
        </w:rPr>
        <w:t xml:space="preserve">- </w:t>
      </w:r>
      <w:r w:rsidR="00DB79B9" w:rsidRPr="00DB79B9">
        <w:rPr>
          <w:rFonts w:ascii="Times New Roman" w:eastAsia="Times New Roman" w:hAnsi="Times New Roman" w:cs="Times New Roman"/>
        </w:rPr>
        <w:t>(</w:t>
      </w:r>
      <w:r w:rsidR="007D6B47">
        <w:rPr>
          <w:rFonts w:ascii="Times New Roman" w:eastAsia="Times New Roman" w:hAnsi="Times New Roman" w:cs="Times New Roman"/>
        </w:rPr>
        <w:t>а</w:t>
      </w:r>
      <w:r w:rsidR="00DB79B9" w:rsidRPr="00DB79B9">
        <w:rPr>
          <w:rFonts w:ascii="Times New Roman" w:eastAsia="Times New Roman" w:hAnsi="Times New Roman" w:cs="Times New Roman"/>
        </w:rPr>
        <w:t>бзац десятый пункта 1 статьи 2 Федерального закона от 25 июля 2002 г.</w:t>
      </w:r>
      <w:r w:rsidR="00DB79B9">
        <w:rPr>
          <w:noProof/>
        </w:rPr>
        <w:drawing>
          <wp:inline distT="0" distB="0" distL="0" distR="0" wp14:anchorId="27AF60FB" wp14:editId="0E28572D">
            <wp:extent cx="3048" cy="3049"/>
            <wp:effectExtent l="0" t="0" r="0" b="0"/>
            <wp:docPr id="7183" name="Picture 7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" name="Picture 71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9B9">
        <w:rPr>
          <w:rFonts w:ascii="Times New Roman" w:eastAsia="Times New Roman" w:hAnsi="Times New Roman" w:cs="Times New Roman"/>
        </w:rPr>
        <w:t xml:space="preserve"> </w:t>
      </w:r>
      <w:r w:rsidR="00DB79B9">
        <w:rPr>
          <w:rFonts w:ascii="Times New Roman" w:eastAsia="Times New Roman" w:hAnsi="Times New Roman" w:cs="Times New Roman"/>
        </w:rPr>
        <w:t>N</w:t>
      </w:r>
      <w:r w:rsidR="00DB79B9" w:rsidRPr="00DB79B9">
        <w:rPr>
          <w:rFonts w:ascii="Times New Roman" w:eastAsia="Times New Roman" w:hAnsi="Times New Roman" w:cs="Times New Roman"/>
        </w:rPr>
        <w:t xml:space="preserve"> 115-ФЗ «О правовом положении иностранных граждан в Российской Федерации»</w:t>
      </w:r>
      <w:r w:rsidR="007D6B47">
        <w:rPr>
          <w:rFonts w:ascii="Times New Roman" w:eastAsia="Times New Roman" w:hAnsi="Times New Roman" w:cs="Times New Roman"/>
        </w:rPr>
        <w:t>)</w:t>
      </w:r>
      <w:r w:rsidR="00117E1F" w:rsidRPr="00DB79B9">
        <w:rPr>
          <w:rFonts w:ascii="Times New Roman" w:eastAsia="Times New Roman" w:hAnsi="Times New Roman" w:cs="Times New Roman"/>
        </w:rPr>
        <w:t>;</w:t>
      </w:r>
    </w:p>
    <w:p w:rsidR="00117E1F" w:rsidRPr="00117E1F" w:rsidRDefault="00117E1F" w:rsidP="00117E1F">
      <w:pPr>
        <w:pStyle w:val="a3"/>
        <w:ind w:firstLine="708"/>
        <w:jc w:val="both"/>
      </w:pPr>
      <w:r w:rsidRPr="00117E1F">
        <w:rPr>
          <w:rFonts w:ascii="Times New Roman" w:eastAsia="Times New Roman" w:hAnsi="Times New Roman" w:cs="Times New Roman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</w:t>
      </w:r>
      <w:r>
        <w:rPr>
          <w:noProof/>
        </w:rPr>
        <w:drawing>
          <wp:inline distT="0" distB="0" distL="0" distR="0" wp14:anchorId="1F048CF3" wp14:editId="0CA002E6">
            <wp:extent cx="6097" cy="3048"/>
            <wp:effectExtent l="0" t="0" r="0" b="0"/>
            <wp:docPr id="5597" name="Picture 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" name="Picture 55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E1F">
        <w:rPr>
          <w:rFonts w:ascii="Times New Roman" w:eastAsia="Times New Roman" w:hAnsi="Times New Roman" w:cs="Times New Roman"/>
        </w:rPr>
        <w:t>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</w:t>
      </w:r>
      <w:r w:rsidRPr="00117E1F">
        <w:rPr>
          <w:rFonts w:ascii="Times New Roman" w:eastAsia="Times New Roman" w:hAnsi="Times New Roman" w:cs="Times New Roman"/>
        </w:rPr>
        <w:tab/>
        <w:t>удостоверяющих личность лица без гражданства)</w:t>
      </w:r>
      <w:r w:rsidR="00390AA6">
        <w:rPr>
          <w:rFonts w:ascii="Times New Roman" w:eastAsia="Times New Roman" w:hAnsi="Times New Roman" w:cs="Times New Roman"/>
        </w:rPr>
        <w:t xml:space="preserve"> (с</w:t>
      </w:r>
      <w:r w:rsidR="00390AA6">
        <w:rPr>
          <w:rFonts w:ascii="Times New Roman" w:eastAsia="Times New Roman" w:hAnsi="Times New Roman" w:cs="Times New Roman"/>
        </w:rPr>
        <w:t>татья 10 Федерального закона от 25 июля 2002 г. N115-ФЗ «О правовом положении иностранных граждан в Российской Федерации»</w:t>
      </w:r>
      <w:r w:rsidR="00390AA6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DB79B9" w:rsidRDefault="00117E1F" w:rsidP="00DB79B9">
      <w:pPr>
        <w:pStyle w:val="a3"/>
        <w:ind w:firstLine="708"/>
        <w:jc w:val="both"/>
        <w:rPr>
          <w:rFonts w:eastAsia="Times New Roman"/>
        </w:rPr>
      </w:pPr>
      <w:r w:rsidRPr="00117E1F">
        <w:rPr>
          <w:rFonts w:eastAsia="Times New Roman"/>
        </w:rPr>
        <w:lastRenderedPageBreak/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— С</w:t>
      </w:r>
      <w:r>
        <w:rPr>
          <w:rFonts w:eastAsia="Times New Roman"/>
        </w:rPr>
        <w:t>НИ</w:t>
      </w:r>
      <w:r w:rsidRPr="00117E1F">
        <w:rPr>
          <w:rFonts w:eastAsia="Times New Roman"/>
        </w:rPr>
        <w:t>ЛС) (при наличии), а та</w:t>
      </w:r>
      <w:r>
        <w:rPr>
          <w:rFonts w:eastAsia="Times New Roman"/>
        </w:rPr>
        <w:t xml:space="preserve">кже </w:t>
      </w:r>
      <w:r w:rsidRPr="00117E1F">
        <w:rPr>
          <w:rFonts w:eastAsia="Times New Roman"/>
        </w:rPr>
        <w:t>СНИЛС ребенка, являющегося иностранным гражданином или лицом без гражданства</w:t>
      </w:r>
      <w:r>
        <w:t xml:space="preserve"> </w:t>
      </w:r>
      <w:r w:rsidRPr="00117E1F">
        <w:rPr>
          <w:rFonts w:eastAsia="Times New Roman"/>
        </w:rPr>
        <w:t xml:space="preserve">(при наличии); </w:t>
      </w:r>
    </w:p>
    <w:p w:rsidR="00117E1F" w:rsidRPr="00117E1F" w:rsidRDefault="00117E1F" w:rsidP="00DB79B9">
      <w:pPr>
        <w:pStyle w:val="a3"/>
        <w:ind w:firstLine="708"/>
        <w:jc w:val="both"/>
      </w:pPr>
      <w:r w:rsidRPr="00117E1F">
        <w:rPr>
          <w:rFonts w:eastAsia="Times New Roman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DB79B9" w:rsidRDefault="00117E1F" w:rsidP="00DB79B9">
      <w:pPr>
        <w:pStyle w:val="a3"/>
        <w:ind w:firstLine="708"/>
        <w:jc w:val="both"/>
        <w:rPr>
          <w:rFonts w:eastAsia="Times New Roman"/>
        </w:rPr>
      </w:pPr>
      <w:r w:rsidRPr="00117E1F">
        <w:rPr>
          <w:rFonts w:eastAsia="Times New Roman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</w:t>
      </w:r>
      <w:r w:rsidR="00DB79B9">
        <w:rPr>
          <w:rFonts w:eastAsia="Times New Roman"/>
        </w:rPr>
        <w:t xml:space="preserve"> </w:t>
      </w:r>
      <w:r w:rsidRPr="00117E1F">
        <w:rPr>
          <w:rFonts w:eastAsia="Times New Roman"/>
        </w:rPr>
        <w:t>организации, образовательная организация возвращает заявление без его рассмотрения. Ребенок остается на учете</w:t>
      </w:r>
      <w:r w:rsidR="00DB79B9">
        <w:rPr>
          <w:rFonts w:eastAsia="Times New Roman"/>
        </w:rPr>
        <w:t xml:space="preserve"> </w:t>
      </w:r>
      <w:r w:rsidRPr="00117E1F">
        <w:rPr>
          <w:rFonts w:ascii="Times New Roman" w:eastAsia="Times New Roman" w:hAnsi="Times New Roman" w:cs="Times New Roman"/>
        </w:rPr>
        <w:t>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</w:t>
      </w:r>
      <w:r w:rsidR="00DB79B9">
        <w:t xml:space="preserve"> </w:t>
      </w:r>
      <w:r w:rsidRPr="00117E1F">
        <w:rPr>
          <w:rFonts w:eastAsia="Times New Roman"/>
        </w:rPr>
        <w:t>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117E1F" w:rsidRPr="00117E1F" w:rsidRDefault="00117E1F" w:rsidP="00AB4E3A">
      <w:pPr>
        <w:pStyle w:val="a3"/>
        <w:ind w:firstLine="708"/>
        <w:jc w:val="both"/>
      </w:pPr>
      <w:r w:rsidRPr="00117E1F">
        <w:rPr>
          <w:rFonts w:eastAsia="Times New Roman"/>
        </w:rPr>
        <w:t>Иностранные граждане и лица без гражданства все документы представляют</w:t>
      </w:r>
      <w:r w:rsidR="00DB79B9">
        <w:t xml:space="preserve"> </w:t>
      </w:r>
      <w:r w:rsidRPr="00117E1F">
        <w:rPr>
          <w:rFonts w:eastAsia="Times New Roman"/>
        </w:rPr>
        <w:t xml:space="preserve">на русском языке или вместе с заверенным в установленном порядке </w:t>
      </w:r>
      <w:r w:rsidR="00DB79B9">
        <w:rPr>
          <w:rFonts w:eastAsia="Times New Roman"/>
        </w:rPr>
        <w:t xml:space="preserve">с </w:t>
      </w:r>
      <w:r w:rsidRPr="00117E1F">
        <w:rPr>
          <w:rFonts w:eastAsia="Times New Roman"/>
        </w:rPr>
        <w:t>переводом на русский язык</w:t>
      </w:r>
      <w:r w:rsidR="00390AA6">
        <w:rPr>
          <w:rFonts w:eastAsia="Times New Roman"/>
        </w:rPr>
        <w:t xml:space="preserve"> (</w:t>
      </w:r>
      <w:r w:rsidR="00AB4E3A">
        <w:t>с</w:t>
      </w:r>
      <w:r w:rsidR="00390AA6">
        <w:t>татья 81 Основ законодательства Российской Федерации</w:t>
      </w:r>
      <w:r w:rsidR="00AB4E3A">
        <w:t xml:space="preserve"> о</w:t>
      </w:r>
      <w:r w:rsidR="00390AA6">
        <w:rPr>
          <w:sz w:val="30"/>
        </w:rPr>
        <w:t xml:space="preserve"> </w:t>
      </w:r>
      <w:r w:rsidR="00390AA6">
        <w:t>нотариате</w:t>
      </w:r>
      <w:r w:rsidR="00AB4E3A">
        <w:t>)</w:t>
      </w:r>
      <w:r w:rsidRPr="00117E1F">
        <w:rPr>
          <w:rFonts w:eastAsia="Times New Roman"/>
        </w:rPr>
        <w:t>.</w:t>
      </w:r>
    </w:p>
    <w:p w:rsidR="00117E1F" w:rsidRPr="00117E1F" w:rsidRDefault="000C69B4" w:rsidP="00DB79B9">
      <w:pPr>
        <w:pStyle w:val="a3"/>
        <w:ind w:firstLine="708"/>
      </w:pPr>
      <w:r>
        <w:rPr>
          <w:rFonts w:eastAsia="Times New Roman"/>
        </w:rPr>
        <w:t>3.5</w:t>
      </w:r>
      <w:r w:rsidR="00DB79B9">
        <w:rPr>
          <w:rFonts w:eastAsia="Times New Roman"/>
        </w:rPr>
        <w:t xml:space="preserve">. </w:t>
      </w:r>
      <w:r w:rsidR="00117E1F" w:rsidRPr="00117E1F">
        <w:rPr>
          <w:rFonts w:eastAsia="Times New Roman"/>
        </w:rPr>
        <w:t xml:space="preserve">Пункт </w:t>
      </w:r>
      <w:r>
        <w:rPr>
          <w:rFonts w:eastAsia="Times New Roman"/>
        </w:rPr>
        <w:t>3.4</w:t>
      </w:r>
      <w:r w:rsidR="00117E1F" w:rsidRPr="00117E1F">
        <w:rPr>
          <w:rFonts w:eastAsia="Times New Roman"/>
        </w:rPr>
        <w:t xml:space="preserve"> настоящего Порядка не распространяется на иностранных граждан, указанных в подпункте 2 пункта 20 и пункте 21 статьи 5 Федерального закона от 25 июля 2002 г. </w:t>
      </w:r>
      <w:r w:rsidR="00117E1F">
        <w:rPr>
          <w:rFonts w:eastAsia="Times New Roman"/>
        </w:rPr>
        <w:t>N</w:t>
      </w:r>
      <w:r w:rsidR="00117E1F" w:rsidRPr="00117E1F">
        <w:rPr>
          <w:rFonts w:eastAsia="Times New Roman"/>
        </w:rPr>
        <w:t>2 115-ФЗ «О правовом положении иностранных граждан в Российской Федерации».</w:t>
      </w:r>
    </w:p>
    <w:p w:rsidR="00117E1F" w:rsidRPr="00117E1F" w:rsidRDefault="00117E1F" w:rsidP="00DB79B9">
      <w:pPr>
        <w:pStyle w:val="a3"/>
        <w:ind w:firstLine="708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6BB7939" wp14:editId="7126750B">
            <wp:simplePos x="0" y="0"/>
            <wp:positionH relativeFrom="page">
              <wp:posOffset>7205956</wp:posOffset>
            </wp:positionH>
            <wp:positionV relativeFrom="page">
              <wp:posOffset>1752767</wp:posOffset>
            </wp:positionV>
            <wp:extent cx="9145" cy="6097"/>
            <wp:effectExtent l="0" t="0" r="0" b="0"/>
            <wp:wrapTopAndBottom/>
            <wp:docPr id="7177" name="Picture 7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71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B651211" wp14:editId="1F7305BF">
            <wp:simplePos x="0" y="0"/>
            <wp:positionH relativeFrom="page">
              <wp:posOffset>728521</wp:posOffset>
            </wp:positionH>
            <wp:positionV relativeFrom="page">
              <wp:posOffset>10287977</wp:posOffset>
            </wp:positionV>
            <wp:extent cx="3048" cy="6097"/>
            <wp:effectExtent l="0" t="0" r="0" b="0"/>
            <wp:wrapTopAndBottom/>
            <wp:docPr id="7186" name="Picture 7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" name="Picture 71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E1F">
        <w:rPr>
          <w:rFonts w:eastAsia="Times New Roman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117E1F" w:rsidRPr="00117E1F" w:rsidRDefault="00117E1F" w:rsidP="00DB79B9">
      <w:pPr>
        <w:pStyle w:val="a3"/>
        <w:ind w:firstLine="708"/>
      </w:pPr>
      <w:r w:rsidRPr="00117E1F">
        <w:rPr>
          <w:rFonts w:eastAsia="Times New Roman"/>
        </w:rPr>
        <w:t>копию свидетельства о рождении ребенка;</w:t>
      </w:r>
    </w:p>
    <w:p w:rsidR="00DB79B9" w:rsidRDefault="00117E1F" w:rsidP="00DB79B9">
      <w:pPr>
        <w:pStyle w:val="a3"/>
        <w:ind w:firstLine="708"/>
        <w:rPr>
          <w:rFonts w:eastAsia="Times New Roman"/>
        </w:rPr>
      </w:pPr>
      <w:r w:rsidRPr="00117E1F">
        <w:rPr>
          <w:rFonts w:eastAsia="Times New Roman"/>
        </w:rPr>
        <w:t>копию паспорта;</w:t>
      </w:r>
    </w:p>
    <w:p w:rsidR="00117E1F" w:rsidRPr="00117E1F" w:rsidRDefault="00117E1F" w:rsidP="00DB79B9">
      <w:pPr>
        <w:pStyle w:val="a3"/>
        <w:ind w:firstLine="708"/>
      </w:pPr>
      <w:r w:rsidRPr="00117E1F">
        <w:rPr>
          <w:rFonts w:eastAsia="Times New Roman"/>
        </w:rPr>
        <w:t>справку о регистрации по месту жительства.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</w:t>
      </w:r>
      <w:r w:rsidR="000C69B4">
        <w:rPr>
          <w:rFonts w:ascii="Times New Roman" w:hAnsi="Times New Roman" w:cs="Times New Roman"/>
        </w:rPr>
        <w:t>6</w:t>
      </w:r>
      <w:r w:rsidRPr="00C74550">
        <w:rPr>
          <w:rFonts w:ascii="Times New Roman" w:hAnsi="Times New Roman" w:cs="Times New Roman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bookmarkStart w:id="11" w:name="l31"/>
      <w:bookmarkEnd w:id="11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</w:t>
      </w:r>
      <w:r w:rsidR="000C69B4">
        <w:rPr>
          <w:rFonts w:ascii="Times New Roman" w:hAnsi="Times New Roman" w:cs="Times New Roman"/>
        </w:rPr>
        <w:t>7</w:t>
      </w:r>
      <w:r w:rsidRPr="00C74550">
        <w:rPr>
          <w:rFonts w:ascii="Times New Roman" w:hAnsi="Times New Roman" w:cs="Times New Roman"/>
        </w:rPr>
        <w:t>. Требование представления иных документов для приема детей в</w:t>
      </w:r>
      <w:r>
        <w:rPr>
          <w:rFonts w:ascii="Times New Roman" w:hAnsi="Times New Roman" w:cs="Times New Roman"/>
        </w:rPr>
        <w:t xml:space="preserve"> детский сад</w:t>
      </w:r>
      <w:r w:rsidRPr="00C74550">
        <w:rPr>
          <w:rFonts w:ascii="Times New Roman" w:hAnsi="Times New Roman" w:cs="Times New Roman"/>
        </w:rPr>
        <w:t xml:space="preserve"> в части, не урегулированной законодательством об образовании, не допускается.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</w:t>
      </w:r>
      <w:r w:rsidR="000C69B4">
        <w:rPr>
          <w:rFonts w:ascii="Times New Roman" w:hAnsi="Times New Roman" w:cs="Times New Roman"/>
        </w:rPr>
        <w:t>8</w:t>
      </w:r>
      <w:r w:rsidRPr="00C74550">
        <w:rPr>
          <w:rFonts w:ascii="Times New Roman" w:hAnsi="Times New Roman" w:cs="Times New Roman"/>
        </w:rPr>
        <w:t>. Заявление о приеме (приложение 1</w:t>
      </w:r>
      <w:proofErr w:type="gramStart"/>
      <w:r w:rsidRPr="00C74550">
        <w:rPr>
          <w:rFonts w:ascii="Times New Roman" w:hAnsi="Times New Roman" w:cs="Times New Roman"/>
        </w:rPr>
        <w:t>)  в</w:t>
      </w:r>
      <w:proofErr w:type="gramEnd"/>
      <w:r w:rsidRPr="00C74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детский сад</w:t>
      </w:r>
      <w:r w:rsidRPr="00C74550">
        <w:rPr>
          <w:rFonts w:ascii="Times New Roman" w:hAnsi="Times New Roman" w:cs="Times New Roman"/>
        </w:rPr>
        <w:t xml:space="preserve"> и копии документов регистрируются заведующей 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расписка в получении документов (приложение 2),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bookmarkStart w:id="12" w:name="l59"/>
      <w:bookmarkStart w:id="13" w:name="l32"/>
      <w:bookmarkEnd w:id="12"/>
      <w:bookmarkEnd w:id="13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Style w:val="dt-m"/>
          <w:rFonts w:ascii="Times New Roman" w:hAnsi="Times New Roman" w:cs="Times New Roman"/>
        </w:rPr>
        <w:t>3</w:t>
      </w:r>
      <w:r w:rsidRPr="00C74550">
        <w:rPr>
          <w:rStyle w:val="dt-m"/>
          <w:rFonts w:ascii="Times New Roman" w:hAnsi="Times New Roman" w:cs="Times New Roman"/>
        </w:rPr>
        <w:t>.</w:t>
      </w:r>
      <w:r w:rsidR="000C69B4">
        <w:rPr>
          <w:rStyle w:val="dt-m"/>
          <w:rFonts w:ascii="Times New Roman" w:hAnsi="Times New Roman" w:cs="Times New Roman"/>
        </w:rPr>
        <w:t>9</w:t>
      </w:r>
      <w:r w:rsidRPr="00C74550">
        <w:rPr>
          <w:rStyle w:val="dt-m"/>
          <w:rFonts w:ascii="Times New Roman" w:hAnsi="Times New Roman" w:cs="Times New Roman"/>
        </w:rPr>
        <w:t xml:space="preserve">. </w:t>
      </w:r>
      <w:r w:rsidRPr="00C74550">
        <w:rPr>
          <w:rFonts w:ascii="Times New Roman" w:hAnsi="Times New Roman" w:cs="Times New Roman"/>
        </w:rPr>
        <w:t xml:space="preserve">Ребенок, родители (законные представители) которого не представили необходимые для приема документы в соответствии с пунктом </w:t>
      </w: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 xml:space="preserve">.3. настоящего Порядка, остается на учете и зачисляется в </w:t>
      </w:r>
      <w:r>
        <w:rPr>
          <w:rFonts w:ascii="Times New Roman" w:hAnsi="Times New Roman" w:cs="Times New Roman"/>
        </w:rPr>
        <w:t>детский сад</w:t>
      </w:r>
      <w:r w:rsidRPr="00C74550">
        <w:rPr>
          <w:rFonts w:ascii="Times New Roman" w:hAnsi="Times New Roman" w:cs="Times New Roman"/>
        </w:rPr>
        <w:t xml:space="preserve"> после подтверждения родителем (законным представителем) нуждаемости в предоставлении места.</w:t>
      </w:r>
      <w:bookmarkStart w:id="14" w:name="l60"/>
      <w:bookmarkStart w:id="15" w:name="l33"/>
      <w:bookmarkEnd w:id="14"/>
      <w:bookmarkEnd w:id="15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Style w:val="dt-m"/>
          <w:rFonts w:ascii="Times New Roman" w:hAnsi="Times New Roman" w:cs="Times New Roman"/>
        </w:rPr>
        <w:t>3</w:t>
      </w:r>
      <w:r w:rsidRPr="00C74550">
        <w:rPr>
          <w:rStyle w:val="dt-m"/>
          <w:rFonts w:ascii="Times New Roman" w:hAnsi="Times New Roman" w:cs="Times New Roman"/>
        </w:rPr>
        <w:t>.</w:t>
      </w:r>
      <w:r w:rsidR="000C69B4">
        <w:rPr>
          <w:rStyle w:val="dt-m"/>
          <w:rFonts w:ascii="Times New Roman" w:hAnsi="Times New Roman" w:cs="Times New Roman"/>
        </w:rPr>
        <w:t>10</w:t>
      </w:r>
      <w:r w:rsidRPr="00C74550">
        <w:rPr>
          <w:rStyle w:val="dt-m"/>
          <w:rFonts w:ascii="Times New Roman" w:hAnsi="Times New Roman" w:cs="Times New Roman"/>
        </w:rPr>
        <w:t xml:space="preserve">. </w:t>
      </w:r>
      <w:r w:rsidRPr="00C74550">
        <w:rPr>
          <w:rFonts w:ascii="Times New Roman" w:hAnsi="Times New Roman" w:cs="Times New Roman"/>
        </w:rPr>
        <w:t xml:space="preserve">После приема </w:t>
      </w:r>
      <w:r w:rsidR="000C69B4">
        <w:rPr>
          <w:rFonts w:ascii="Times New Roman" w:hAnsi="Times New Roman" w:cs="Times New Roman"/>
        </w:rPr>
        <w:t xml:space="preserve">полного комплекта </w:t>
      </w:r>
      <w:r w:rsidRPr="00C74550">
        <w:rPr>
          <w:rFonts w:ascii="Times New Roman" w:hAnsi="Times New Roman" w:cs="Times New Roman"/>
        </w:rPr>
        <w:t xml:space="preserve">документов, </w:t>
      </w:r>
      <w:r w:rsidR="000C69B4">
        <w:rPr>
          <w:rFonts w:ascii="Times New Roman" w:hAnsi="Times New Roman" w:cs="Times New Roman"/>
        </w:rPr>
        <w:t xml:space="preserve">предусмотренных </w:t>
      </w:r>
      <w:r w:rsidRPr="00C74550">
        <w:rPr>
          <w:rFonts w:ascii="Times New Roman" w:hAnsi="Times New Roman" w:cs="Times New Roman"/>
        </w:rPr>
        <w:t>пункт</w:t>
      </w:r>
      <w:r w:rsidR="000C69B4">
        <w:rPr>
          <w:rFonts w:ascii="Times New Roman" w:hAnsi="Times New Roman" w:cs="Times New Roman"/>
        </w:rPr>
        <w:t>ами 3.2,</w:t>
      </w:r>
      <w:r w:rsidRPr="00C74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.3</w:t>
      </w:r>
      <w:r w:rsidR="000C69B4">
        <w:rPr>
          <w:rFonts w:ascii="Times New Roman" w:hAnsi="Times New Roman" w:cs="Times New Roman"/>
        </w:rPr>
        <w:t>, 3.4, 3.</w:t>
      </w:r>
      <w:proofErr w:type="gramStart"/>
      <w:r w:rsidR="000C69B4">
        <w:rPr>
          <w:rFonts w:ascii="Times New Roman" w:hAnsi="Times New Roman" w:cs="Times New Roman"/>
        </w:rPr>
        <w:t>5.</w:t>
      </w:r>
      <w:r w:rsidRPr="00C74550">
        <w:rPr>
          <w:rFonts w:ascii="Times New Roman" w:hAnsi="Times New Roman" w:cs="Times New Roman"/>
        </w:rPr>
        <w:t>настоящего</w:t>
      </w:r>
      <w:proofErr w:type="gramEnd"/>
      <w:r w:rsidRPr="00C74550">
        <w:rPr>
          <w:rFonts w:ascii="Times New Roman" w:hAnsi="Times New Roman" w:cs="Times New Roman"/>
        </w:rPr>
        <w:t xml:space="preserve"> Порядка, МБДОУ «Зырянский детский сад» Зырянского района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 xml:space="preserve">.9. Заведующий </w:t>
      </w:r>
      <w:r>
        <w:rPr>
          <w:rFonts w:ascii="Times New Roman" w:hAnsi="Times New Roman" w:cs="Times New Roman"/>
        </w:rPr>
        <w:t>детского сада</w:t>
      </w:r>
      <w:r w:rsidRPr="00C74550">
        <w:rPr>
          <w:rFonts w:ascii="Times New Roman" w:hAnsi="Times New Roman" w:cs="Times New Roman"/>
        </w:rPr>
        <w:t xml:space="preserve"> издает приказ о зачислении ребенка в МБДОУ «Зырянский детский сад» Зырянского района (далее – приказ МБДОУ) в течение трех рабочих дней после заключения договора. Приказ МБДОУ в трехдневный срок после издания размещается на информационном стенде </w:t>
      </w:r>
      <w:r w:rsidR="00BE0DD1">
        <w:rPr>
          <w:rFonts w:ascii="Times New Roman" w:hAnsi="Times New Roman" w:cs="Times New Roman"/>
        </w:rPr>
        <w:t>детского сада</w:t>
      </w:r>
      <w:r w:rsidRPr="00C74550">
        <w:rPr>
          <w:rFonts w:ascii="Times New Roman" w:hAnsi="Times New Roman" w:cs="Times New Roman"/>
        </w:rPr>
        <w:t>. На официальном сайте образовательной организации в сети Интернет размещаются реквизиты приказа МБДОУ, наименование возрастной группы, число детей, зачисленных в указанную возрастную группу.</w:t>
      </w:r>
      <w:bookmarkStart w:id="16" w:name="l34"/>
      <w:bookmarkStart w:id="17" w:name="l62"/>
      <w:bookmarkEnd w:id="16"/>
      <w:bookmarkEnd w:id="17"/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74550">
        <w:rPr>
          <w:rFonts w:ascii="Times New Roman" w:hAnsi="Times New Roman" w:cs="Times New Roman"/>
        </w:rPr>
        <w:t xml:space="preserve">После издания приказа МБДОУ ребенок снимается с учета детей, нуждающихся в предоставлении места в </w:t>
      </w:r>
      <w:bookmarkStart w:id="18" w:name="l35"/>
      <w:bookmarkEnd w:id="18"/>
      <w:r w:rsidRPr="00C74550">
        <w:rPr>
          <w:rFonts w:ascii="Times New Roman" w:hAnsi="Times New Roman" w:cs="Times New Roman"/>
        </w:rPr>
        <w:t xml:space="preserve">МБДОУ «Зырянский детский сад» Зырянского района. 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>
        <w:rPr>
          <w:rStyle w:val="dt-m"/>
          <w:rFonts w:ascii="Times New Roman" w:hAnsi="Times New Roman" w:cs="Times New Roman"/>
        </w:rPr>
        <w:lastRenderedPageBreak/>
        <w:t>3</w:t>
      </w:r>
      <w:r w:rsidRPr="00C74550">
        <w:rPr>
          <w:rStyle w:val="dt-m"/>
          <w:rFonts w:ascii="Times New Roman" w:hAnsi="Times New Roman" w:cs="Times New Roman"/>
        </w:rPr>
        <w:t>.10.</w:t>
      </w:r>
      <w:r w:rsidRPr="00C74550">
        <w:rPr>
          <w:rFonts w:ascii="Times New Roman" w:hAnsi="Times New Roman" w:cs="Times New Roman"/>
        </w:rPr>
        <w:t xml:space="preserve"> </w:t>
      </w:r>
      <w:r w:rsidRPr="00C74550">
        <w:rPr>
          <w:rFonts w:ascii="&amp;quot" w:eastAsia="Times New Roman" w:hAnsi="&amp;quot" w:cs="Times New Roman"/>
          <w:color w:val="000000"/>
          <w:lang w:eastAsia="ru-RU"/>
        </w:rPr>
        <w:t>На каждого ребенка, зачисленного в МБДОУ «Зырянский детский сад» Зырянского района,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74550" w:rsidRP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 xml:space="preserve">.11. Родители (законные представители), имеющие право на льготы, обязаны ежегодно предоставлять необходимые документы в </w:t>
      </w:r>
      <w:r w:rsidR="00BE0DD1">
        <w:rPr>
          <w:rFonts w:ascii="Times New Roman" w:hAnsi="Times New Roman" w:cs="Times New Roman"/>
        </w:rPr>
        <w:t>детский сад</w:t>
      </w:r>
      <w:r w:rsidRPr="00C74550">
        <w:rPr>
          <w:rFonts w:ascii="Times New Roman" w:hAnsi="Times New Roman" w:cs="Times New Roman"/>
        </w:rPr>
        <w:t xml:space="preserve">. После прекращения оснований для представления льготы родители (законные представители) должны уведомить об этом </w:t>
      </w:r>
      <w:r w:rsidR="00BE0DD1">
        <w:rPr>
          <w:rFonts w:ascii="Times New Roman" w:hAnsi="Times New Roman" w:cs="Times New Roman"/>
        </w:rPr>
        <w:t>детский сад</w:t>
      </w:r>
      <w:r w:rsidRPr="00C74550">
        <w:rPr>
          <w:rFonts w:ascii="Times New Roman" w:hAnsi="Times New Roman" w:cs="Times New Roman"/>
        </w:rPr>
        <w:t>.</w:t>
      </w:r>
    </w:p>
    <w:p w:rsidR="00C74550" w:rsidRDefault="00C74550" w:rsidP="00C7455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74550">
        <w:rPr>
          <w:rFonts w:ascii="Times New Roman" w:hAnsi="Times New Roman" w:cs="Times New Roman"/>
        </w:rPr>
        <w:t>.12. При наличии у родителей нескольких оснований на получение социальной поддержки по оплате за содержание воспитанника в МБДОУ подлежит применению одно основание, указанное в заявлении.</w:t>
      </w:r>
    </w:p>
    <w:p w:rsidR="00BE0DD1" w:rsidRPr="005A6CD8" w:rsidRDefault="00BE0DD1" w:rsidP="00BE0D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0DD1" w:rsidRDefault="00BE0DD1" w:rsidP="00BE0DD1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BE0DD1">
        <w:rPr>
          <w:rFonts w:ascii="Times New Roman" w:hAnsi="Times New Roman" w:cs="Times New Roman"/>
          <w:b/>
        </w:rPr>
        <w:t>. Сохранение места в МБДОУ «Зырянский детский сад» за воспитанником</w:t>
      </w:r>
    </w:p>
    <w:p w:rsidR="004E2CE3" w:rsidRPr="00BE0DD1" w:rsidRDefault="004E2CE3" w:rsidP="00BE0DD1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E0DD1">
        <w:rPr>
          <w:rFonts w:ascii="Times New Roman" w:hAnsi="Times New Roman" w:cs="Times New Roman"/>
        </w:rPr>
        <w:t xml:space="preserve">.1. Место за воспитанником, посещающим </w:t>
      </w:r>
      <w:r>
        <w:rPr>
          <w:rFonts w:ascii="Times New Roman" w:hAnsi="Times New Roman" w:cs="Times New Roman"/>
        </w:rPr>
        <w:t>детский сад</w:t>
      </w:r>
      <w:r w:rsidRPr="00BE0DD1">
        <w:rPr>
          <w:rFonts w:ascii="Times New Roman" w:hAnsi="Times New Roman" w:cs="Times New Roman"/>
        </w:rPr>
        <w:t>, сохраняется на время:</w:t>
      </w: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E0DD1">
        <w:rPr>
          <w:rFonts w:ascii="Times New Roman" w:hAnsi="Times New Roman" w:cs="Times New Roman"/>
        </w:rPr>
        <w:t>- болезни;</w:t>
      </w: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E0DD1">
        <w:rPr>
          <w:rFonts w:ascii="Times New Roman" w:hAnsi="Times New Roman" w:cs="Times New Roman"/>
        </w:rPr>
        <w:t>- пребывания в условиях карантина;</w:t>
      </w: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E0DD1">
        <w:rPr>
          <w:rFonts w:ascii="Times New Roman" w:hAnsi="Times New Roman" w:cs="Times New Roman"/>
        </w:rPr>
        <w:t>- прохождения санитарно-курортного лечения;</w:t>
      </w: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E0DD1">
        <w:rPr>
          <w:rFonts w:ascii="Times New Roman" w:hAnsi="Times New Roman" w:cs="Times New Roman"/>
        </w:rPr>
        <w:t>- отпуска родителей (законных представителей);</w:t>
      </w:r>
    </w:p>
    <w:p w:rsidR="00BE0DD1" w:rsidRPr="00BE0DD1" w:rsidRDefault="00BE0DD1" w:rsidP="00BE0DD1">
      <w:pPr>
        <w:pStyle w:val="a3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E0DD1">
        <w:rPr>
          <w:rFonts w:ascii="Times New Roman" w:hAnsi="Times New Roman" w:cs="Times New Roman"/>
        </w:rPr>
        <w:t>- иных случаев в соответствии с семейными обстоятельствами по заявлению родителей (подтвержденные</w:t>
      </w:r>
      <w:r w:rsidRPr="00BE0DD1">
        <w:rPr>
          <w:rFonts w:ascii="Times New Roman" w:eastAsia="Times New Roman" w:hAnsi="Times New Roman" w:cs="Times New Roman"/>
          <w:lang w:eastAsia="ru-RU"/>
        </w:rPr>
        <w:t xml:space="preserve"> документально)</w:t>
      </w:r>
    </w:p>
    <w:p w:rsidR="00BE0DD1" w:rsidRPr="00BE0DD1" w:rsidRDefault="00BE0DD1" w:rsidP="00BE0DD1">
      <w:pPr>
        <w:pStyle w:val="a3"/>
        <w:jc w:val="both"/>
        <w:rPr>
          <w:rFonts w:ascii="Times New Roman" w:hAnsi="Times New Roman" w:cs="Times New Roman"/>
        </w:rPr>
      </w:pPr>
    </w:p>
    <w:p w:rsidR="00BE0DD1" w:rsidRDefault="00BE0DD1" w:rsidP="00BE0DD1">
      <w:pPr>
        <w:pStyle w:val="a3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Pr="00BE0DD1">
        <w:rPr>
          <w:rFonts w:ascii="Times New Roman" w:hAnsi="Times New Roman" w:cs="Times New Roman"/>
          <w:b/>
        </w:rPr>
        <w:t xml:space="preserve"> Отчисление воспитанников из МБДОУ</w:t>
      </w:r>
      <w:r>
        <w:rPr>
          <w:rFonts w:ascii="Times New Roman" w:hAnsi="Times New Roman" w:cs="Times New Roman"/>
          <w:b/>
        </w:rPr>
        <w:t xml:space="preserve"> «Зырянский детский сад»</w:t>
      </w:r>
    </w:p>
    <w:p w:rsidR="004E2CE3" w:rsidRPr="00BE0DD1" w:rsidRDefault="004E2CE3" w:rsidP="00BE0DD1">
      <w:pPr>
        <w:pStyle w:val="a3"/>
        <w:ind w:firstLine="708"/>
        <w:jc w:val="center"/>
        <w:rPr>
          <w:rFonts w:ascii="Times New Roman" w:hAnsi="Times New Roman" w:cs="Times New Roman"/>
          <w:b/>
        </w:rPr>
      </w:pP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proofErr w:type="gramStart"/>
      <w:r>
        <w:rPr>
          <w:rFonts w:ascii="Times New Roman" w:hAnsi="Times New Roman" w:cs="Times New Roman"/>
        </w:rPr>
        <w:t>1.</w:t>
      </w:r>
      <w:r w:rsidRPr="00BE0DD1">
        <w:rPr>
          <w:rFonts w:ascii="Times New Roman" w:hAnsi="Times New Roman" w:cs="Times New Roman"/>
        </w:rPr>
        <w:t>Отчисление</w:t>
      </w:r>
      <w:proofErr w:type="gramEnd"/>
      <w:r w:rsidRPr="00BE0DD1">
        <w:rPr>
          <w:rFonts w:ascii="Times New Roman" w:hAnsi="Times New Roman" w:cs="Times New Roman"/>
        </w:rPr>
        <w:t xml:space="preserve"> воспитанников из МБДОУ происходит: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E0DD1">
        <w:rPr>
          <w:rFonts w:ascii="Times New Roman" w:hAnsi="Times New Roman" w:cs="Times New Roman"/>
        </w:rPr>
        <w:t>По желанию (заявлению) родителей (законных представителей);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E0DD1">
        <w:rPr>
          <w:rFonts w:ascii="Times New Roman" w:hAnsi="Times New Roman" w:cs="Times New Roman"/>
        </w:rPr>
        <w:t>На основании медицинского заключения о состоянии воспитанника, препятствующего его дальнейшему пребыванию в МБДОУ;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0DD1">
        <w:rPr>
          <w:rFonts w:ascii="Times New Roman" w:hAnsi="Times New Roman" w:cs="Times New Roman"/>
        </w:rPr>
        <w:t xml:space="preserve"> В связи с получением образования (завершения обучения).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BE0DD1">
        <w:rPr>
          <w:rFonts w:ascii="Times New Roman" w:hAnsi="Times New Roman" w:cs="Times New Roman"/>
        </w:rPr>
        <w:t xml:space="preserve">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МБДОУ, производится его отчисление. Основанием для отчисления ребенка из МБДОУ по вышеуказанным причинам является заключение психолого-медико-педагогической комиссии или медицинское заключение.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 w:rsidRPr="00BE0DD1">
        <w:rPr>
          <w:rFonts w:ascii="Times New Roman" w:hAnsi="Times New Roman" w:cs="Times New Roman"/>
        </w:rPr>
        <w:t xml:space="preserve">. Иных случаев по семейным обстоятельствам по письменному заявлению родителей (законных представителей)  </w:t>
      </w:r>
    </w:p>
    <w:p w:rsidR="00BE0DD1" w:rsidRPr="00BE0DD1" w:rsidRDefault="00BE0DD1" w:rsidP="00BE0DD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</w:t>
      </w:r>
      <w:r w:rsidRPr="00BE0DD1">
        <w:rPr>
          <w:rFonts w:ascii="Times New Roman" w:eastAsia="Times New Roman" w:hAnsi="Times New Roman" w:cs="Times New Roman"/>
          <w:lang w:eastAsia="ru-RU"/>
        </w:rPr>
        <w:t xml:space="preserve">.  Отчисление ребёнка оформляется приказом </w:t>
      </w:r>
      <w:r w:rsidRPr="00BE0DD1">
        <w:rPr>
          <w:rFonts w:ascii="Times New Roman" w:eastAsia="Times New Roman" w:hAnsi="Times New Roman" w:cs="Times New Roman"/>
          <w:kern w:val="3"/>
          <w:lang w:eastAsia="zh-CN"/>
        </w:rPr>
        <w:t>руководителя образовательной организации</w:t>
      </w:r>
      <w:r w:rsidRPr="00BE0DD1">
        <w:rPr>
          <w:rFonts w:ascii="Times New Roman" w:eastAsia="Times New Roman" w:hAnsi="Times New Roman" w:cs="Times New Roman"/>
          <w:lang w:eastAsia="ru-RU"/>
        </w:rPr>
        <w:t>. На его место принимается другой ребенок в порядке, определённом настоящим</w:t>
      </w:r>
      <w:r w:rsidR="002267AE">
        <w:rPr>
          <w:rFonts w:ascii="Times New Roman" w:eastAsia="Times New Roman" w:hAnsi="Times New Roman" w:cs="Times New Roman"/>
          <w:lang w:eastAsia="ru-RU"/>
        </w:rPr>
        <w:t xml:space="preserve"> порядком</w:t>
      </w:r>
      <w:r w:rsidRPr="00BE0DD1">
        <w:rPr>
          <w:rFonts w:ascii="Times New Roman" w:eastAsia="Times New Roman" w:hAnsi="Times New Roman" w:cs="Times New Roman"/>
          <w:lang w:eastAsia="ru-RU"/>
        </w:rPr>
        <w:t>.</w:t>
      </w:r>
    </w:p>
    <w:p w:rsidR="00051514" w:rsidRPr="008252EF" w:rsidRDefault="004E2C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зачисления на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обучение </w:t>
      </w:r>
      <w:r w:rsidR="00941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МБДОУ «Зырянский детский сад» 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 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 xml:space="preserve">.4. 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</w:t>
      </w:r>
      <w:proofErr w:type="spellStart"/>
      <w:r w:rsidR="006C2654" w:rsidRPr="00CB4C95">
        <w:t>Минпросвещения</w:t>
      </w:r>
      <w:proofErr w:type="spellEnd"/>
      <w:r w:rsidR="006C2654" w:rsidRPr="00CB4C95">
        <w:t xml:space="preserve"> России от 15.05.2020 № 236 «Об утверждении Порядка приема на обучение по образовательным программам дошкольного образования»,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:rsidR="00051514" w:rsidRPr="00CB4C95" w:rsidRDefault="006C2654" w:rsidP="00CB4C95">
      <w:pPr>
        <w:pStyle w:val="a3"/>
        <w:ind w:firstLine="720"/>
        <w:jc w:val="both"/>
      </w:pPr>
      <w:r w:rsidRPr="00CB4C95">
        <w:lastRenderedPageBreak/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.5. В </w:t>
      </w:r>
      <w:proofErr w:type="gramStart"/>
      <w:r w:rsidR="006C2654" w:rsidRPr="00CB4C95">
        <w:t>случае</w:t>
      </w:r>
      <w:proofErr w:type="gramEnd"/>
      <w:r w:rsidR="006C2654" w:rsidRPr="00CB4C95"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.7. Зачисление ребенка в детский сад оформляется приказом руководителя в течение трех рабочих дней после заключения договора.</w:t>
      </w:r>
    </w:p>
    <w:p w:rsidR="00051514" w:rsidRPr="00CB4C95" w:rsidRDefault="004E2CE3" w:rsidP="00CB4C95">
      <w:pPr>
        <w:pStyle w:val="a3"/>
        <w:ind w:firstLine="720"/>
        <w:jc w:val="both"/>
      </w:pPr>
      <w:r>
        <w:t>6</w:t>
      </w:r>
      <w:r w:rsidR="006C2654" w:rsidRPr="00CB4C95">
        <w:t>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:rsidR="00051514" w:rsidRPr="008252EF" w:rsidRDefault="004E2C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Прием на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 w:rsidR="006C265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C2654" w:rsidRPr="008252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:rsidR="00051514" w:rsidRPr="00CB4C95" w:rsidRDefault="006C2654" w:rsidP="00CB4C95">
      <w:pPr>
        <w:pStyle w:val="a3"/>
        <w:ind w:firstLine="720"/>
        <w:jc w:val="both"/>
      </w:pPr>
      <w:r w:rsidRPr="00CB4C95"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:rsidR="00051514" w:rsidRPr="00CB4C95" w:rsidRDefault="004E2CE3" w:rsidP="004E2CE3">
      <w:pPr>
        <w:pStyle w:val="a3"/>
        <w:ind w:firstLine="720"/>
        <w:jc w:val="both"/>
      </w:pPr>
      <w:r>
        <w:t>7</w:t>
      </w:r>
      <w:r w:rsidR="006C2654" w:rsidRPr="00CB4C95">
        <w:t>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 xml:space="preserve">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 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 xml:space="preserve">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</w:t>
      </w:r>
      <w:r w:rsidR="006C2654" w:rsidRPr="00CB4C95">
        <w:lastRenderedPageBreak/>
        <w:t>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:rsidR="00051514" w:rsidRPr="00CB4C95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.10. Прием заявлений на обучение, их регистрация осуществляются в порядке, предусмотренном разделом 3 правил.</w:t>
      </w:r>
    </w:p>
    <w:p w:rsidR="00051514" w:rsidRDefault="004E2CE3" w:rsidP="00CB4C95">
      <w:pPr>
        <w:pStyle w:val="a3"/>
        <w:ind w:firstLine="720"/>
        <w:jc w:val="both"/>
      </w:pPr>
      <w:r>
        <w:t>7</w:t>
      </w:r>
      <w:r w:rsidR="006C2654" w:rsidRPr="00CB4C95">
        <w:t>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</w:t>
      </w:r>
      <w:r w:rsidR="006C2654" w:rsidRPr="008252EF">
        <w:t>.</w:t>
      </w:r>
    </w:p>
    <w:p w:rsidR="004E2CE3" w:rsidRDefault="004E2CE3" w:rsidP="00CB4C95">
      <w:pPr>
        <w:pStyle w:val="a3"/>
        <w:ind w:firstLine="720"/>
        <w:jc w:val="both"/>
      </w:pPr>
    </w:p>
    <w:p w:rsidR="004E2CE3" w:rsidRDefault="004E2CE3" w:rsidP="004E2CE3">
      <w:pPr>
        <w:pStyle w:val="a3"/>
        <w:ind w:firstLine="720"/>
        <w:jc w:val="right"/>
      </w:pPr>
      <w:r>
        <w:t>Приложение 1</w:t>
      </w:r>
    </w:p>
    <w:p w:rsidR="004E2CE3" w:rsidRDefault="004E2CE3" w:rsidP="004E2CE3">
      <w:pPr>
        <w:pStyle w:val="a3"/>
        <w:ind w:firstLine="720"/>
        <w:jc w:val="right"/>
      </w:pPr>
      <w:r>
        <w:t>к Порядку приема на обучение</w:t>
      </w:r>
    </w:p>
    <w:p w:rsidR="004E2CE3" w:rsidRDefault="004E2CE3" w:rsidP="004E2CE3">
      <w:pPr>
        <w:pStyle w:val="a3"/>
        <w:ind w:firstLine="720"/>
        <w:jc w:val="right"/>
      </w:pPr>
    </w:p>
    <w:p w:rsidR="00F77137" w:rsidRPr="00D24DDA" w:rsidRDefault="00D24DDA" w:rsidP="00D24DDA">
      <w:pPr>
        <w:pStyle w:val="a3"/>
        <w:jc w:val="right"/>
      </w:pPr>
      <w:r>
        <w:t xml:space="preserve">   </w:t>
      </w:r>
      <w:r w:rsidR="00F77137" w:rsidRPr="00D24DDA">
        <w:t>Заведующей МБДОУ «Зырянский детский сад»</w:t>
      </w:r>
    </w:p>
    <w:p w:rsidR="00F77137" w:rsidRPr="00D24DDA" w:rsidRDefault="00D24DDA" w:rsidP="00D24DDA">
      <w:pPr>
        <w:pStyle w:val="a3"/>
        <w:jc w:val="right"/>
      </w:pPr>
      <w:r w:rsidRPr="00D24DDA">
        <w:t xml:space="preserve">  </w:t>
      </w:r>
      <w:proofErr w:type="spellStart"/>
      <w:r w:rsidR="00F77137" w:rsidRPr="00D24DDA">
        <w:t>Е.В.Язовских</w:t>
      </w:r>
      <w:proofErr w:type="spellEnd"/>
    </w:p>
    <w:p w:rsidR="00F77137" w:rsidRPr="00D24DDA" w:rsidRDefault="00F77137" w:rsidP="00D24DDA">
      <w:pPr>
        <w:pStyle w:val="a3"/>
        <w:jc w:val="right"/>
      </w:pPr>
      <w:r w:rsidRPr="00D24DDA">
        <w:t>от ______________________________________</w:t>
      </w:r>
    </w:p>
    <w:p w:rsidR="00F77137" w:rsidRPr="00D24DDA" w:rsidRDefault="00F77137" w:rsidP="00D24DDA">
      <w:pPr>
        <w:pStyle w:val="a3"/>
        <w:jc w:val="right"/>
        <w:rPr>
          <w:i/>
          <w:sz w:val="16"/>
          <w:szCs w:val="16"/>
        </w:rPr>
      </w:pPr>
      <w:r w:rsidRPr="00D24DDA">
        <w:rPr>
          <w:i/>
          <w:sz w:val="16"/>
          <w:szCs w:val="16"/>
        </w:rPr>
        <w:t xml:space="preserve"> (фамилия, имя, отчество родителя (законного представителя)</w:t>
      </w:r>
    </w:p>
    <w:p w:rsidR="00D24DDA" w:rsidRDefault="00D24DDA" w:rsidP="00D24DDA">
      <w:pPr>
        <w:pStyle w:val="a3"/>
        <w:jc w:val="both"/>
      </w:pPr>
    </w:p>
    <w:p w:rsidR="00D24DDA" w:rsidRDefault="00D24DDA" w:rsidP="00D24DDA">
      <w:pPr>
        <w:pStyle w:val="a3"/>
        <w:jc w:val="center"/>
      </w:pPr>
    </w:p>
    <w:p w:rsidR="00F77137" w:rsidRPr="009917B1" w:rsidRDefault="00F77137" w:rsidP="00D24DDA">
      <w:pPr>
        <w:pStyle w:val="a3"/>
        <w:jc w:val="center"/>
        <w:rPr>
          <w:b/>
        </w:rPr>
      </w:pPr>
      <w:r w:rsidRPr="009917B1">
        <w:rPr>
          <w:b/>
        </w:rPr>
        <w:t>Заявление</w:t>
      </w:r>
    </w:p>
    <w:p w:rsidR="00D24DDA" w:rsidRDefault="00D24DDA" w:rsidP="00D24DDA">
      <w:pPr>
        <w:pStyle w:val="a3"/>
        <w:jc w:val="both"/>
      </w:pPr>
    </w:p>
    <w:p w:rsidR="00F77137" w:rsidRPr="00D24DDA" w:rsidRDefault="00F77137" w:rsidP="00D24DDA">
      <w:pPr>
        <w:pStyle w:val="a3"/>
        <w:ind w:firstLine="720"/>
        <w:jc w:val="both"/>
      </w:pPr>
      <w:r w:rsidRPr="00D24DDA">
        <w:t>Прошу принять моего ребенка в МБДОУ «Зырянский детский сад» Зырянского района, реализующую основную общеобразовательную программу дошкольного образования</w:t>
      </w:r>
    </w:p>
    <w:p w:rsidR="00D24DDA" w:rsidRDefault="00F77137" w:rsidP="00D24DDA">
      <w:pPr>
        <w:pStyle w:val="a3"/>
        <w:jc w:val="both"/>
      </w:pPr>
      <w:r w:rsidRPr="00D24DDA">
        <w:rPr>
          <w:sz w:val="16"/>
          <w:szCs w:val="16"/>
        </w:rPr>
        <w:t xml:space="preserve">(по адресу: </w:t>
      </w:r>
      <w:proofErr w:type="spellStart"/>
      <w:r w:rsidRPr="00D24DDA">
        <w:rPr>
          <w:sz w:val="16"/>
          <w:szCs w:val="16"/>
        </w:rPr>
        <w:t>с.Зырянское</w:t>
      </w:r>
      <w:proofErr w:type="spellEnd"/>
      <w:r w:rsidRPr="00D24DDA">
        <w:rPr>
          <w:sz w:val="16"/>
          <w:szCs w:val="16"/>
        </w:rPr>
        <w:t xml:space="preserve">, ул. Смирнова, 17; </w:t>
      </w:r>
      <w:proofErr w:type="spellStart"/>
      <w:r w:rsidRPr="00D24DDA">
        <w:rPr>
          <w:sz w:val="16"/>
          <w:szCs w:val="16"/>
        </w:rPr>
        <w:t>с.Зырянское</w:t>
      </w:r>
      <w:proofErr w:type="spellEnd"/>
      <w:r w:rsidRPr="00D24DDA">
        <w:rPr>
          <w:sz w:val="16"/>
          <w:szCs w:val="16"/>
        </w:rPr>
        <w:t xml:space="preserve">, ул. </w:t>
      </w:r>
      <w:proofErr w:type="spellStart"/>
      <w:r w:rsidRPr="00D24DDA">
        <w:rPr>
          <w:sz w:val="16"/>
          <w:szCs w:val="16"/>
        </w:rPr>
        <w:t>К.Маркса</w:t>
      </w:r>
      <w:proofErr w:type="spellEnd"/>
      <w:r w:rsidRPr="00D24DDA">
        <w:rPr>
          <w:sz w:val="16"/>
          <w:szCs w:val="16"/>
        </w:rPr>
        <w:t xml:space="preserve">, 10; </w:t>
      </w:r>
      <w:proofErr w:type="spellStart"/>
      <w:r w:rsidRPr="00D24DDA">
        <w:rPr>
          <w:sz w:val="16"/>
          <w:szCs w:val="16"/>
        </w:rPr>
        <w:t>с.Зырянское</w:t>
      </w:r>
      <w:proofErr w:type="spellEnd"/>
      <w:r w:rsidRPr="00D24DDA">
        <w:rPr>
          <w:sz w:val="16"/>
          <w:szCs w:val="16"/>
        </w:rPr>
        <w:t>, ул. Смирнова, 12 - нужное подчеркнуть)</w:t>
      </w:r>
      <w:r w:rsidRPr="00D24DDA">
        <w:t xml:space="preserve"> </w:t>
      </w:r>
    </w:p>
    <w:p w:rsidR="00F77137" w:rsidRPr="00D24DDA" w:rsidRDefault="00F77137" w:rsidP="00D24DDA">
      <w:pPr>
        <w:pStyle w:val="a3"/>
        <w:jc w:val="both"/>
      </w:pPr>
      <w:r w:rsidRPr="00D24DDA">
        <w:t>в группу __________________________________________</w:t>
      </w:r>
    </w:p>
    <w:p w:rsidR="00F77137" w:rsidRPr="00D24DDA" w:rsidRDefault="00F77137" w:rsidP="00D24DDA">
      <w:pPr>
        <w:pStyle w:val="a3"/>
        <w:jc w:val="center"/>
      </w:pPr>
      <w:r w:rsidRPr="00D24DDA">
        <w:t>Данные о ребенке</w:t>
      </w:r>
    </w:p>
    <w:p w:rsidR="00F77137" w:rsidRPr="00D24DDA" w:rsidRDefault="00D24DDA" w:rsidP="00D24DDA">
      <w:pPr>
        <w:pStyle w:val="a3"/>
        <w:jc w:val="both"/>
      </w:pPr>
      <w:r>
        <w:t>1.</w:t>
      </w:r>
      <w:r w:rsidR="00F77137" w:rsidRPr="00D24DDA">
        <w:t>ФИО ребенка ___________________________________________________________________</w:t>
      </w:r>
    </w:p>
    <w:p w:rsidR="00F77137" w:rsidRPr="00D24DDA" w:rsidRDefault="00D24DDA" w:rsidP="00D24DDA">
      <w:pPr>
        <w:pStyle w:val="a3"/>
        <w:jc w:val="both"/>
      </w:pPr>
      <w:r>
        <w:t>2.</w:t>
      </w:r>
      <w:r w:rsidR="00F77137" w:rsidRPr="00D24DDA">
        <w:t>Дата рождения (число, месяц, год) _________________________________________________</w:t>
      </w:r>
    </w:p>
    <w:p w:rsidR="00F77137" w:rsidRPr="00D24DDA" w:rsidRDefault="00F77137" w:rsidP="00D24DDA">
      <w:pPr>
        <w:pStyle w:val="a3"/>
        <w:jc w:val="both"/>
      </w:pPr>
      <w:r w:rsidRPr="00D24DDA">
        <w:t>З. Реквизиты свидетельства о рождении: серия _______ №____________дата выдачи_________</w:t>
      </w:r>
    </w:p>
    <w:p w:rsidR="00F77137" w:rsidRPr="00D24DDA" w:rsidRDefault="00F77137" w:rsidP="00D24DDA">
      <w:pPr>
        <w:pStyle w:val="a3"/>
        <w:jc w:val="both"/>
      </w:pPr>
      <w:proofErr w:type="gramStart"/>
      <w:r w:rsidRPr="00D24DDA">
        <w:t>Наименование органа</w:t>
      </w:r>
      <w:proofErr w:type="gramEnd"/>
      <w:r w:rsidRPr="00D24DDA">
        <w:t xml:space="preserve"> выдавшего документ__________________________________________</w:t>
      </w:r>
    </w:p>
    <w:p w:rsidR="00F77137" w:rsidRPr="00D24DDA" w:rsidRDefault="00F77137" w:rsidP="00D24DDA">
      <w:pPr>
        <w:pStyle w:val="a3"/>
        <w:jc w:val="both"/>
      </w:pPr>
      <w:r w:rsidRPr="00D24DDA">
        <w:t>4. Адрес места жительства (места пребывания, места фактического проживания) ребенка:</w:t>
      </w:r>
    </w:p>
    <w:p w:rsidR="00F77137" w:rsidRPr="00D24DDA" w:rsidRDefault="00F77137" w:rsidP="00D24DDA">
      <w:pPr>
        <w:pStyle w:val="a3"/>
        <w:jc w:val="both"/>
      </w:pPr>
      <w:r w:rsidRPr="00D24DDA">
        <w:t>_________________________________________________________________________________</w:t>
      </w:r>
    </w:p>
    <w:p w:rsidR="00F77137" w:rsidRPr="00D24DDA" w:rsidRDefault="00F77137" w:rsidP="00D24DDA">
      <w:pPr>
        <w:pStyle w:val="a3"/>
        <w:jc w:val="both"/>
        <w:rPr>
          <w:vertAlign w:val="subscript"/>
        </w:rPr>
      </w:pPr>
      <w:r w:rsidRPr="00D24DDA">
        <w:rPr>
          <w:vertAlign w:val="subscript"/>
        </w:rPr>
        <w:t>(населенный пункт, улица, №дома, № квартиры)</w:t>
      </w:r>
    </w:p>
    <w:p w:rsidR="00F77137" w:rsidRPr="00D24DDA" w:rsidRDefault="00F77137" w:rsidP="00D24DDA">
      <w:pPr>
        <w:pStyle w:val="a3"/>
        <w:jc w:val="center"/>
      </w:pPr>
      <w:r w:rsidRPr="00D24DDA">
        <w:t>Данные о родителях</w:t>
      </w:r>
    </w:p>
    <w:p w:rsidR="00D24DDA" w:rsidRDefault="00F77137" w:rsidP="00D24DDA">
      <w:pPr>
        <w:pStyle w:val="a3"/>
        <w:jc w:val="both"/>
      </w:pPr>
      <w:r w:rsidRPr="00D24DDA">
        <w:t xml:space="preserve"> 5. Фамилия, имя, отчество (последнее - при наличии) родителей (законных представителей) ребенка: __________________________________________________________________________      </w:t>
      </w:r>
    </w:p>
    <w:p w:rsidR="00F77137" w:rsidRPr="00D24DDA" w:rsidRDefault="00F77137" w:rsidP="00D24DDA">
      <w:pPr>
        <w:pStyle w:val="a3"/>
        <w:jc w:val="both"/>
      </w:pPr>
      <w:r w:rsidRPr="00D24DDA">
        <w:t>6. Реквизиты документа, удостоверяющего личность родителя (законного представителя) ребенка: __________________________________________________________________________</w:t>
      </w:r>
    </w:p>
    <w:p w:rsidR="00F77137" w:rsidRPr="00D24DDA" w:rsidRDefault="00F77137" w:rsidP="00D24DDA">
      <w:pPr>
        <w:pStyle w:val="a3"/>
        <w:jc w:val="both"/>
      </w:pPr>
      <w:r w:rsidRPr="00D24DDA">
        <w:t>7.   Реквизиты документа, подтверждающего установление опеки (при наличии)</w:t>
      </w:r>
    </w:p>
    <w:p w:rsidR="00F77137" w:rsidRPr="00D24DDA" w:rsidRDefault="00F77137" w:rsidP="00D24DDA">
      <w:pPr>
        <w:pStyle w:val="a3"/>
        <w:jc w:val="both"/>
      </w:pPr>
      <w:r w:rsidRPr="00D24DDA">
        <w:t>__________________________________________________________________________________</w:t>
      </w:r>
    </w:p>
    <w:p w:rsidR="00F77137" w:rsidRPr="00D24DDA" w:rsidRDefault="00D24DDA" w:rsidP="00D24DDA">
      <w:pPr>
        <w:pStyle w:val="a3"/>
        <w:jc w:val="both"/>
      </w:pPr>
      <w:r>
        <w:t xml:space="preserve">8. </w:t>
      </w:r>
      <w:r w:rsidR="00F77137" w:rsidRPr="00D24DDA">
        <w:t>Адрес Электронной почты, номер телефона (при наличии) родителей (законных представителей) ребенка __________________________________________________________</w:t>
      </w:r>
    </w:p>
    <w:p w:rsidR="00F77137" w:rsidRPr="00D24DDA" w:rsidRDefault="00F77137" w:rsidP="00D24DDA">
      <w:pPr>
        <w:pStyle w:val="a3"/>
        <w:jc w:val="both"/>
      </w:pPr>
    </w:p>
    <w:p w:rsidR="00F77137" w:rsidRPr="00D24DDA" w:rsidRDefault="00D24DDA" w:rsidP="00D24DDA">
      <w:pPr>
        <w:pStyle w:val="a3"/>
        <w:jc w:val="both"/>
      </w:pPr>
      <w:r>
        <w:t xml:space="preserve">9. </w:t>
      </w:r>
      <w:r w:rsidR="00F77137" w:rsidRPr="00D24DDA">
        <w:t>Язык образования ________________________________________________________________</w:t>
      </w:r>
    </w:p>
    <w:p w:rsidR="00F77137" w:rsidRPr="00D24DDA" w:rsidRDefault="00D24DDA" w:rsidP="00D24DDA">
      <w:pPr>
        <w:pStyle w:val="a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</w:t>
      </w:r>
      <w:r w:rsidR="00F77137" w:rsidRPr="00D24DDA">
        <w:rPr>
          <w:i/>
          <w:sz w:val="16"/>
          <w:szCs w:val="16"/>
        </w:rPr>
        <w:t>(родной язык из числа языков народов РФ, в том числе русский язык, как родной язык)</w:t>
      </w:r>
    </w:p>
    <w:p w:rsidR="00F77137" w:rsidRPr="00D24DDA" w:rsidRDefault="00D24DDA" w:rsidP="00D24DDA">
      <w:pPr>
        <w:pStyle w:val="a3"/>
        <w:jc w:val="both"/>
      </w:pPr>
      <w:r>
        <w:t xml:space="preserve">10. </w:t>
      </w:r>
      <w:r w:rsidR="00F77137" w:rsidRPr="00D24DDA">
        <w:t>Потребность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_______________________________________________________________________</w:t>
      </w:r>
    </w:p>
    <w:p w:rsidR="00F77137" w:rsidRPr="00D24DDA" w:rsidRDefault="00F77137" w:rsidP="00D24DDA">
      <w:pPr>
        <w:pStyle w:val="a3"/>
        <w:jc w:val="center"/>
        <w:rPr>
          <w:i/>
          <w:sz w:val="16"/>
          <w:szCs w:val="16"/>
        </w:rPr>
      </w:pPr>
      <w:r w:rsidRPr="00D24DDA">
        <w:rPr>
          <w:i/>
          <w:sz w:val="16"/>
          <w:szCs w:val="16"/>
        </w:rPr>
        <w:t>(Да/Нет)</w:t>
      </w:r>
    </w:p>
    <w:p w:rsidR="00F77137" w:rsidRPr="00D24DDA" w:rsidRDefault="00D24DDA" w:rsidP="00D24DDA">
      <w:pPr>
        <w:pStyle w:val="a3"/>
        <w:jc w:val="both"/>
      </w:pPr>
      <w:r>
        <w:t xml:space="preserve">11. </w:t>
      </w:r>
      <w:r w:rsidR="00F77137" w:rsidRPr="00D24DDA">
        <w:t>С уставом, лицензией на осуществление образовательной деятельности, общеобразовательной программой МБДОУ «Зырянский детский сад» и другими документами, регламентирующими организацию и осуществление образовательной деятельности, права и обязанности родителей ознакомлен(а):</w:t>
      </w:r>
    </w:p>
    <w:p w:rsidR="00F77137" w:rsidRPr="00D24DDA" w:rsidRDefault="00F77137" w:rsidP="00D24DDA">
      <w:pPr>
        <w:pStyle w:val="a3"/>
        <w:jc w:val="both"/>
      </w:pPr>
      <w:r w:rsidRPr="00D24DDA">
        <w:t xml:space="preserve">____________________                                                                   ____________________                                                         </w:t>
      </w:r>
    </w:p>
    <w:p w:rsidR="00F77137" w:rsidRPr="00D24DDA" w:rsidRDefault="00F77137" w:rsidP="00D24DDA">
      <w:pPr>
        <w:pStyle w:val="a3"/>
        <w:jc w:val="both"/>
        <w:rPr>
          <w:sz w:val="16"/>
          <w:szCs w:val="16"/>
        </w:rPr>
      </w:pPr>
      <w:r w:rsidRPr="00D24DDA">
        <w:rPr>
          <w:sz w:val="16"/>
          <w:szCs w:val="16"/>
        </w:rPr>
        <w:tab/>
        <w:t xml:space="preserve"> дата</w:t>
      </w:r>
      <w:r w:rsidRPr="00D24DDA">
        <w:rPr>
          <w:sz w:val="16"/>
          <w:szCs w:val="16"/>
        </w:rPr>
        <w:tab/>
      </w:r>
      <w:r w:rsidR="00D24DDA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D24DDA">
        <w:rPr>
          <w:sz w:val="16"/>
          <w:szCs w:val="16"/>
        </w:rPr>
        <w:t>подпись</w:t>
      </w:r>
    </w:p>
    <w:p w:rsidR="00F77137" w:rsidRPr="00D24DDA" w:rsidRDefault="00F77137" w:rsidP="00D24DDA">
      <w:pPr>
        <w:pStyle w:val="a3"/>
        <w:jc w:val="both"/>
      </w:pPr>
    </w:p>
    <w:p w:rsidR="00F77137" w:rsidRPr="00D24DDA" w:rsidRDefault="00D24DDA" w:rsidP="00D24DDA">
      <w:pPr>
        <w:pStyle w:val="a3"/>
        <w:jc w:val="both"/>
      </w:pPr>
      <w:r>
        <w:t xml:space="preserve">12. </w:t>
      </w:r>
      <w:r w:rsidR="00F77137" w:rsidRPr="00D24DDA">
        <w:t xml:space="preserve">В соответствии с Федеральным законом РФ №152-ФЗ от 27.07.2006г. «О персональных данных» выражаю свое согласие на обработку (сбор, систематизацию, накопление, хранение, уничтожение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</w:t>
      </w:r>
      <w:r w:rsidR="00F77137" w:rsidRPr="00D24DDA">
        <w:lastRenderedPageBreak/>
        <w:t>имени, отчестве, дате рождения, месте жительства, месте работы, семейном положении и т.д.) с момента зачисления ребенка до момента выбытия из учреждения.</w:t>
      </w:r>
    </w:p>
    <w:p w:rsidR="00F77137" w:rsidRPr="00D24DDA" w:rsidRDefault="00F77137" w:rsidP="00D24DDA">
      <w:pPr>
        <w:pStyle w:val="a3"/>
        <w:jc w:val="both"/>
      </w:pPr>
      <w:r w:rsidRPr="00D24DDA">
        <w:t xml:space="preserve">____________________                                                                   ____________________                                                         </w:t>
      </w:r>
    </w:p>
    <w:p w:rsidR="00F77137" w:rsidRPr="00D24DDA" w:rsidRDefault="00F77137" w:rsidP="00D24DDA">
      <w:pPr>
        <w:pStyle w:val="a3"/>
        <w:jc w:val="both"/>
        <w:rPr>
          <w:sz w:val="16"/>
          <w:szCs w:val="16"/>
        </w:rPr>
      </w:pPr>
      <w:r w:rsidRPr="00D24DDA">
        <w:rPr>
          <w:sz w:val="16"/>
          <w:szCs w:val="16"/>
        </w:rPr>
        <w:t xml:space="preserve">              дата</w:t>
      </w:r>
      <w:r w:rsidRPr="00D24DDA">
        <w:rPr>
          <w:sz w:val="16"/>
          <w:szCs w:val="16"/>
        </w:rPr>
        <w:tab/>
        <w:t xml:space="preserve">                                         </w:t>
      </w:r>
      <w:r w:rsidR="00D24DDA">
        <w:rPr>
          <w:sz w:val="16"/>
          <w:szCs w:val="16"/>
        </w:rPr>
        <w:t xml:space="preserve">                                                                                                </w:t>
      </w:r>
      <w:r w:rsidRPr="00D24DDA">
        <w:rPr>
          <w:sz w:val="16"/>
          <w:szCs w:val="16"/>
        </w:rPr>
        <w:t>подпись</w:t>
      </w:r>
    </w:p>
    <w:p w:rsidR="00F77137" w:rsidRPr="00D24DDA" w:rsidRDefault="00F77137" w:rsidP="00D24DDA">
      <w:pPr>
        <w:pStyle w:val="a3"/>
        <w:jc w:val="both"/>
      </w:pPr>
    </w:p>
    <w:p w:rsidR="00F77137" w:rsidRPr="00D24DDA" w:rsidRDefault="00F77137" w:rsidP="00D24DDA">
      <w:pPr>
        <w:pStyle w:val="a3"/>
        <w:jc w:val="both"/>
      </w:pPr>
      <w:r w:rsidRPr="00D24DDA">
        <w:t>13. Направленность дошкольной группы ______________________________________________</w:t>
      </w:r>
    </w:p>
    <w:p w:rsidR="00F77137" w:rsidRPr="00D24DDA" w:rsidRDefault="00F77137" w:rsidP="00D24DDA">
      <w:pPr>
        <w:pStyle w:val="a3"/>
        <w:jc w:val="both"/>
        <w:rPr>
          <w:sz w:val="16"/>
          <w:szCs w:val="16"/>
        </w:rPr>
      </w:pPr>
      <w:r w:rsidRPr="00D24DDA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D24DDA">
        <w:rPr>
          <w:sz w:val="16"/>
          <w:szCs w:val="16"/>
        </w:rPr>
        <w:t xml:space="preserve">                              </w:t>
      </w:r>
      <w:r w:rsidRPr="00D24DDA">
        <w:rPr>
          <w:sz w:val="16"/>
          <w:szCs w:val="16"/>
        </w:rPr>
        <w:t xml:space="preserve"> (Общеразвивающая; коррекционная)</w:t>
      </w:r>
    </w:p>
    <w:p w:rsidR="00F77137" w:rsidRPr="00D24DDA" w:rsidRDefault="00F77137" w:rsidP="00D24DDA">
      <w:pPr>
        <w:pStyle w:val="a3"/>
        <w:jc w:val="both"/>
      </w:pPr>
      <w:r w:rsidRPr="00D24DDA">
        <w:t>14. Режим пребывания ребёнка (группа сокращенного дня) ________________________</w:t>
      </w:r>
    </w:p>
    <w:p w:rsidR="00F77137" w:rsidRPr="00D24DDA" w:rsidRDefault="00F77137" w:rsidP="00D24DDA">
      <w:pPr>
        <w:pStyle w:val="a3"/>
        <w:jc w:val="both"/>
        <w:rPr>
          <w:i/>
          <w:sz w:val="16"/>
          <w:szCs w:val="16"/>
        </w:rPr>
      </w:pPr>
      <w:r w:rsidRPr="00D24DDA">
        <w:rPr>
          <w:i/>
          <w:sz w:val="16"/>
          <w:szCs w:val="16"/>
        </w:rPr>
        <w:t xml:space="preserve"> </w:t>
      </w:r>
      <w:r w:rsidR="00D24DDA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D24DDA">
        <w:rPr>
          <w:i/>
          <w:sz w:val="16"/>
          <w:szCs w:val="16"/>
        </w:rPr>
        <w:t>(Да/нет)</w:t>
      </w:r>
    </w:p>
    <w:p w:rsidR="00F77137" w:rsidRPr="00D24DDA" w:rsidRDefault="00F77137" w:rsidP="00D24DDA">
      <w:pPr>
        <w:pStyle w:val="a3"/>
        <w:jc w:val="both"/>
      </w:pPr>
      <w:r w:rsidRPr="00D24DDA">
        <w:t>15. Желаемая дата приема на обучение __________________________________________</w:t>
      </w:r>
    </w:p>
    <w:p w:rsidR="00F77137" w:rsidRPr="00D24DDA" w:rsidRDefault="00F77137" w:rsidP="00D24DDA">
      <w:pPr>
        <w:pStyle w:val="a3"/>
        <w:jc w:val="both"/>
      </w:pPr>
    </w:p>
    <w:p w:rsidR="00F77137" w:rsidRPr="00D24DDA" w:rsidRDefault="00F77137" w:rsidP="00D24DDA">
      <w:pPr>
        <w:pStyle w:val="a3"/>
        <w:jc w:val="both"/>
      </w:pPr>
      <w:r w:rsidRPr="00D24DDA">
        <w:t>К заявлению прилагаются копии следующих документов:</w:t>
      </w:r>
    </w:p>
    <w:p w:rsidR="00F77137" w:rsidRPr="00D24DDA" w:rsidRDefault="00F77137" w:rsidP="00D24DDA">
      <w:pPr>
        <w:pStyle w:val="a3"/>
        <w:numPr>
          <w:ilvl w:val="0"/>
          <w:numId w:val="8"/>
        </w:numPr>
        <w:jc w:val="both"/>
      </w:pPr>
      <w:r w:rsidRPr="00D24DDA">
        <w:t>Копию свидетельства о рождении ребенка.</w:t>
      </w:r>
    </w:p>
    <w:p w:rsidR="00F77137" w:rsidRPr="00D24DDA" w:rsidRDefault="009917B1" w:rsidP="009917B1">
      <w:pPr>
        <w:pStyle w:val="a3"/>
        <w:ind w:firstLine="360"/>
        <w:jc w:val="both"/>
      </w:pPr>
      <w:r>
        <w:t xml:space="preserve">2. </w:t>
      </w:r>
      <w:r w:rsidR="00F77137" w:rsidRPr="00D24DDA">
        <w:t>Медицинское заключение о состоянии здоровья ребенка (медицинская карта, сертификат прививок).</w:t>
      </w:r>
    </w:p>
    <w:p w:rsidR="00F77137" w:rsidRPr="00D24DDA" w:rsidRDefault="00F77137" w:rsidP="009917B1">
      <w:pPr>
        <w:pStyle w:val="a3"/>
        <w:ind w:firstLine="360"/>
        <w:jc w:val="both"/>
      </w:pPr>
      <w:r w:rsidRPr="00D24DDA">
        <w:t>З. Копия документа удостоверяющего личность родителя (законного представителя).</w:t>
      </w:r>
    </w:p>
    <w:p w:rsidR="00F77137" w:rsidRPr="00D24DDA" w:rsidRDefault="009917B1" w:rsidP="009917B1">
      <w:pPr>
        <w:pStyle w:val="a3"/>
        <w:ind w:firstLine="360"/>
        <w:jc w:val="both"/>
      </w:pPr>
      <w:r>
        <w:t xml:space="preserve">4. </w:t>
      </w:r>
      <w:r w:rsidR="00F77137" w:rsidRPr="00D24DDA">
        <w:t>КОПИЮ документа, подтверждающего установление опеки (при наличии).</w:t>
      </w:r>
    </w:p>
    <w:p w:rsidR="00F77137" w:rsidRPr="00D24DDA" w:rsidRDefault="009917B1" w:rsidP="009917B1">
      <w:pPr>
        <w:pStyle w:val="a3"/>
        <w:ind w:firstLine="360"/>
        <w:jc w:val="both"/>
      </w:pPr>
      <w:r>
        <w:t xml:space="preserve">5. </w:t>
      </w:r>
      <w:r w:rsidR="00F77137" w:rsidRPr="00D24DDA">
        <w:t>Документ психолого-медико-педагогической комиссии (при необходимости);</w:t>
      </w:r>
    </w:p>
    <w:p w:rsidR="00F77137" w:rsidRDefault="009917B1" w:rsidP="00D24DDA">
      <w:pPr>
        <w:pStyle w:val="a3"/>
        <w:jc w:val="both"/>
      </w:pPr>
      <w:r>
        <w:t xml:space="preserve">      6. </w:t>
      </w:r>
      <w:r w:rsidR="00F77137" w:rsidRPr="00D24DDA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9917B1" w:rsidRPr="00D24DDA" w:rsidRDefault="009917B1" w:rsidP="00D24DDA">
      <w:pPr>
        <w:pStyle w:val="a3"/>
        <w:jc w:val="both"/>
      </w:pPr>
    </w:p>
    <w:p w:rsidR="00F77137" w:rsidRPr="00D24DDA" w:rsidRDefault="00F77137" w:rsidP="00D24DDA">
      <w:pPr>
        <w:pStyle w:val="a3"/>
        <w:jc w:val="both"/>
      </w:pPr>
      <w:r w:rsidRPr="00D24DDA">
        <w:t>«______» _______________20____г.                          ______________________________________</w:t>
      </w:r>
    </w:p>
    <w:p w:rsidR="00F77137" w:rsidRPr="009917B1" w:rsidRDefault="00F77137" w:rsidP="00D24DDA">
      <w:pPr>
        <w:pStyle w:val="a3"/>
        <w:jc w:val="both"/>
        <w:rPr>
          <w:sz w:val="16"/>
          <w:szCs w:val="16"/>
        </w:rPr>
      </w:pPr>
      <w:r w:rsidRPr="009917B1">
        <w:rPr>
          <w:sz w:val="16"/>
          <w:szCs w:val="16"/>
        </w:rPr>
        <w:tab/>
        <w:t>(дата)</w:t>
      </w:r>
      <w:r w:rsidRPr="009917B1">
        <w:rPr>
          <w:sz w:val="16"/>
          <w:szCs w:val="16"/>
        </w:rPr>
        <w:tab/>
        <w:t xml:space="preserve">                           </w:t>
      </w:r>
      <w:r w:rsidR="009917B1">
        <w:rPr>
          <w:sz w:val="16"/>
          <w:szCs w:val="16"/>
        </w:rPr>
        <w:t xml:space="preserve">                                                             </w:t>
      </w:r>
      <w:r w:rsidRPr="009917B1">
        <w:rPr>
          <w:sz w:val="16"/>
          <w:szCs w:val="16"/>
        </w:rPr>
        <w:t xml:space="preserve"> </w:t>
      </w:r>
      <w:r w:rsidR="009917B1">
        <w:rPr>
          <w:sz w:val="16"/>
          <w:szCs w:val="16"/>
        </w:rPr>
        <w:t xml:space="preserve">              </w:t>
      </w:r>
      <w:proofErr w:type="gramStart"/>
      <w:r w:rsidR="009917B1">
        <w:rPr>
          <w:sz w:val="16"/>
          <w:szCs w:val="16"/>
        </w:rPr>
        <w:t xml:space="preserve">   </w:t>
      </w:r>
      <w:r w:rsidRPr="009917B1">
        <w:rPr>
          <w:sz w:val="16"/>
          <w:szCs w:val="16"/>
        </w:rPr>
        <w:t>(</w:t>
      </w:r>
      <w:proofErr w:type="gramEnd"/>
      <w:r w:rsidRPr="009917B1">
        <w:rPr>
          <w:sz w:val="16"/>
          <w:szCs w:val="16"/>
        </w:rPr>
        <w:t>подпись, расшифровка подписи)</w:t>
      </w:r>
    </w:p>
    <w:p w:rsidR="00F77137" w:rsidRPr="00D24DDA" w:rsidRDefault="00F77137" w:rsidP="00D24DDA">
      <w:pPr>
        <w:pStyle w:val="a3"/>
        <w:jc w:val="both"/>
      </w:pPr>
    </w:p>
    <w:p w:rsidR="00F77137" w:rsidRDefault="00F77137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Default="009917B1" w:rsidP="00D24DDA">
      <w:pPr>
        <w:pStyle w:val="a3"/>
        <w:jc w:val="both"/>
      </w:pPr>
    </w:p>
    <w:p w:rsidR="009917B1" w:rsidRPr="00D24DDA" w:rsidRDefault="009917B1" w:rsidP="00D24DDA">
      <w:pPr>
        <w:pStyle w:val="a3"/>
        <w:jc w:val="both"/>
      </w:pPr>
    </w:p>
    <w:p w:rsidR="004E2CE3" w:rsidRDefault="004E2CE3" w:rsidP="004E2CE3">
      <w:pPr>
        <w:pStyle w:val="a3"/>
        <w:ind w:firstLine="720"/>
        <w:jc w:val="center"/>
      </w:pPr>
    </w:p>
    <w:p w:rsidR="009917B1" w:rsidRDefault="009917B1" w:rsidP="009917B1">
      <w:pPr>
        <w:pStyle w:val="a3"/>
        <w:ind w:firstLine="720"/>
        <w:jc w:val="right"/>
      </w:pPr>
      <w:r>
        <w:t>Приложение 2</w:t>
      </w:r>
    </w:p>
    <w:p w:rsidR="009917B1" w:rsidRDefault="009917B1" w:rsidP="009917B1">
      <w:pPr>
        <w:pStyle w:val="a3"/>
        <w:ind w:firstLine="720"/>
        <w:jc w:val="right"/>
      </w:pPr>
      <w:r>
        <w:t>к Порядку приема на обучение</w:t>
      </w:r>
    </w:p>
    <w:p w:rsidR="009917B1" w:rsidRPr="009917B1" w:rsidRDefault="009917B1" w:rsidP="009917B1">
      <w:pPr>
        <w:spacing w:after="212" w:line="229" w:lineRule="auto"/>
        <w:ind w:left="3321" w:right="1484" w:hanging="1088"/>
        <w:rPr>
          <w:b/>
          <w:lang w:val="ru-RU"/>
        </w:rPr>
      </w:pPr>
      <w:r w:rsidRPr="009917B1">
        <w:rPr>
          <w:b/>
          <w:lang w:val="ru-RU"/>
        </w:rPr>
        <w:t>Расписка в получении документов при приёме заявления в МБДОУ «Зырянский детский сад»</w:t>
      </w:r>
    </w:p>
    <w:p w:rsidR="009917B1" w:rsidRPr="009917B1" w:rsidRDefault="009917B1" w:rsidP="009917B1">
      <w:pPr>
        <w:pStyle w:val="a3"/>
      </w:pPr>
      <w:r w:rsidRPr="009917B1">
        <w:t>от гражданина _________________________________________________________________________</w:t>
      </w:r>
    </w:p>
    <w:p w:rsidR="009917B1" w:rsidRPr="009917B1" w:rsidRDefault="009917B1" w:rsidP="009917B1">
      <w:pPr>
        <w:pStyle w:val="a3"/>
        <w:rPr>
          <w:sz w:val="16"/>
          <w:szCs w:val="16"/>
        </w:rPr>
      </w:pPr>
      <w:r w:rsidRPr="009917B1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9917B1">
        <w:rPr>
          <w:sz w:val="16"/>
          <w:szCs w:val="16"/>
        </w:rPr>
        <w:t>(Ф.И.О.)</w:t>
      </w:r>
    </w:p>
    <w:p w:rsidR="009917B1" w:rsidRPr="009917B1" w:rsidRDefault="009917B1" w:rsidP="009917B1">
      <w:pPr>
        <w:pStyle w:val="a3"/>
      </w:pPr>
      <w:r w:rsidRPr="009917B1">
        <w:t>в отношении ребёнка ___________________________________________________________</w:t>
      </w:r>
    </w:p>
    <w:p w:rsidR="009917B1" w:rsidRPr="009917B1" w:rsidRDefault="009917B1" w:rsidP="009917B1">
      <w:pPr>
        <w:pStyle w:val="a3"/>
        <w:rPr>
          <w:sz w:val="16"/>
          <w:szCs w:val="16"/>
        </w:rPr>
      </w:pPr>
      <w:r w:rsidRPr="009917B1">
        <w:t xml:space="preserve">                                                                    </w:t>
      </w:r>
      <w:r w:rsidRPr="009917B1">
        <w:rPr>
          <w:sz w:val="16"/>
          <w:szCs w:val="16"/>
        </w:rPr>
        <w:t xml:space="preserve">(Ф.И.О. ребенка) </w:t>
      </w:r>
    </w:p>
    <w:p w:rsidR="009917B1" w:rsidRPr="009917B1" w:rsidRDefault="009917B1" w:rsidP="009917B1">
      <w:pPr>
        <w:pStyle w:val="a3"/>
      </w:pPr>
      <w:r w:rsidRPr="009917B1">
        <w:t>дата рождения __________________________________</w:t>
      </w:r>
    </w:p>
    <w:p w:rsidR="009917B1" w:rsidRPr="009917B1" w:rsidRDefault="009917B1" w:rsidP="009917B1">
      <w:pPr>
        <w:pStyle w:val="a3"/>
      </w:pPr>
    </w:p>
    <w:p w:rsidR="009917B1" w:rsidRPr="009917B1" w:rsidRDefault="009917B1" w:rsidP="009917B1">
      <w:pPr>
        <w:pStyle w:val="a3"/>
      </w:pPr>
      <w:r w:rsidRPr="009917B1">
        <w:t xml:space="preserve">регистрационный № заявления ________ от «_______» _____________ 20______ г. </w:t>
      </w:r>
    </w:p>
    <w:p w:rsidR="009917B1" w:rsidRPr="009917B1" w:rsidRDefault="009917B1" w:rsidP="009917B1">
      <w:pPr>
        <w:pStyle w:val="a3"/>
      </w:pPr>
      <w:r w:rsidRPr="009917B1">
        <w:t>приняты следующие документы для зачисления в МБДОУ «Зырянский детский сад»:</w:t>
      </w:r>
    </w:p>
    <w:p w:rsidR="009917B1" w:rsidRPr="009917B1" w:rsidRDefault="009917B1" w:rsidP="009917B1">
      <w:pPr>
        <w:pStyle w:val="a3"/>
      </w:pPr>
    </w:p>
    <w:tbl>
      <w:tblPr>
        <w:tblStyle w:val="TableGrid"/>
        <w:tblW w:w="9353" w:type="dxa"/>
        <w:tblInd w:w="-101" w:type="dxa"/>
        <w:tblCellMar>
          <w:top w:w="24" w:type="dxa"/>
          <w:left w:w="43" w:type="dxa"/>
          <w:right w:w="124" w:type="dxa"/>
        </w:tblCellMar>
        <w:tblLook w:val="04A0" w:firstRow="1" w:lastRow="0" w:firstColumn="1" w:lastColumn="0" w:noHBand="0" w:noVBand="1"/>
      </w:tblPr>
      <w:tblGrid>
        <w:gridCol w:w="605"/>
        <w:gridCol w:w="5444"/>
        <w:gridCol w:w="1981"/>
        <w:gridCol w:w="1323"/>
      </w:tblGrid>
      <w:tr w:rsidR="009917B1" w:rsidTr="006229DD">
        <w:trPr>
          <w:trHeight w:val="46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 xml:space="preserve">п/п 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Перечень документов, представленных заявителем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Оригинал /копия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Количество</w:t>
            </w:r>
          </w:p>
        </w:tc>
      </w:tr>
      <w:tr w:rsidR="009917B1" w:rsidTr="006229DD">
        <w:trPr>
          <w:trHeight w:val="465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Заявление о приеме в учреждение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оригинал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64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2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Согласие на обработку персональных данных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оригинал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6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rPr>
                <w:sz w:val="18"/>
              </w:rPr>
              <w:t>З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Документ, подтверждающий факт проживания на территории района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копия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65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4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Медицинское заключение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оригинал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64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5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 xml:space="preserve">Копия документа удостоверяющего личность родителя законного </w:t>
            </w:r>
            <w:proofErr w:type="gramStart"/>
            <w:r>
              <w:t>представителя .</w:t>
            </w:r>
            <w:proofErr w:type="gramEnd"/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копия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65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6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Свидетельство о рождении ребёнка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копия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471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7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Договор между МБДОУ «Зырянский детский сад» и родителем законным представителям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оригинал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  <w:tr w:rsidR="009917B1" w:rsidTr="006229DD">
        <w:trPr>
          <w:trHeight w:val="116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8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Иное: (документы подтверждающие льготные категории, документ психолого-медико-педагогической комиссии ил.)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  <w:r>
              <w:t>копия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7B1" w:rsidRDefault="009917B1" w:rsidP="009917B1">
            <w:pPr>
              <w:pStyle w:val="a3"/>
            </w:pPr>
          </w:p>
        </w:tc>
      </w:tr>
    </w:tbl>
    <w:p w:rsidR="009917B1" w:rsidRDefault="009917B1" w:rsidP="009917B1">
      <w:pPr>
        <w:pStyle w:val="a3"/>
      </w:pPr>
    </w:p>
    <w:p w:rsidR="009917B1" w:rsidRDefault="009917B1" w:rsidP="009917B1">
      <w:pPr>
        <w:pStyle w:val="a3"/>
      </w:pPr>
    </w:p>
    <w:p w:rsidR="009917B1" w:rsidRDefault="009917B1" w:rsidP="009917B1">
      <w:pPr>
        <w:pStyle w:val="a3"/>
      </w:pPr>
      <w:r>
        <w:t xml:space="preserve">Документы принял: _____________    ______________________________    </w:t>
      </w:r>
      <w:proofErr w:type="gramStart"/>
      <w:r>
        <w:t xml:space="preserve">   «</w:t>
      </w:r>
      <w:proofErr w:type="gramEnd"/>
      <w:r>
        <w:t>_____»_______ 20___г.</w:t>
      </w:r>
    </w:p>
    <w:p w:rsidR="009917B1" w:rsidRPr="009917B1" w:rsidRDefault="009917B1" w:rsidP="009917B1">
      <w:pPr>
        <w:pStyle w:val="a3"/>
        <w:rPr>
          <w:sz w:val="16"/>
          <w:szCs w:val="16"/>
        </w:rPr>
      </w:pPr>
      <w:r>
        <w:tab/>
      </w:r>
      <w:r w:rsidRPr="009917B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</w:t>
      </w:r>
      <w:r w:rsidRPr="009917B1">
        <w:rPr>
          <w:sz w:val="16"/>
          <w:szCs w:val="16"/>
        </w:rPr>
        <w:t xml:space="preserve">   (подпись)</w:t>
      </w:r>
      <w:r w:rsidRPr="009917B1">
        <w:rPr>
          <w:sz w:val="16"/>
          <w:szCs w:val="16"/>
        </w:rPr>
        <w:tab/>
        <w:t xml:space="preserve">                           </w:t>
      </w:r>
      <w:proofErr w:type="gramStart"/>
      <w:r w:rsidRPr="009917B1">
        <w:rPr>
          <w:sz w:val="16"/>
          <w:szCs w:val="16"/>
        </w:rPr>
        <w:t xml:space="preserve">   (</w:t>
      </w:r>
      <w:proofErr w:type="gramEnd"/>
      <w:r w:rsidRPr="009917B1">
        <w:rPr>
          <w:sz w:val="16"/>
          <w:szCs w:val="16"/>
        </w:rPr>
        <w:t xml:space="preserve">расшифровка.)                                       </w:t>
      </w:r>
      <w:r w:rsidRPr="009917B1">
        <w:rPr>
          <w:sz w:val="16"/>
          <w:szCs w:val="16"/>
        </w:rPr>
        <w:tab/>
      </w:r>
    </w:p>
    <w:p w:rsidR="009917B1" w:rsidRDefault="009917B1" w:rsidP="009917B1">
      <w:pPr>
        <w:pStyle w:val="a3"/>
        <w:rPr>
          <w:sz w:val="24"/>
        </w:rPr>
      </w:pPr>
    </w:p>
    <w:p w:rsidR="009917B1" w:rsidRDefault="009917B1" w:rsidP="009917B1">
      <w:pPr>
        <w:pStyle w:val="a3"/>
      </w:pPr>
      <w:r>
        <w:rPr>
          <w:sz w:val="24"/>
        </w:rPr>
        <w:t>МП</w:t>
      </w:r>
    </w:p>
    <w:p w:rsidR="009917B1" w:rsidRDefault="009917B1" w:rsidP="009917B1">
      <w:pPr>
        <w:pStyle w:val="a3"/>
      </w:pPr>
    </w:p>
    <w:p w:rsidR="009917B1" w:rsidRDefault="009917B1" w:rsidP="009917B1">
      <w:pPr>
        <w:pStyle w:val="a3"/>
      </w:pPr>
    </w:p>
    <w:p w:rsidR="009917B1" w:rsidRDefault="009917B1" w:rsidP="009917B1">
      <w:pPr>
        <w:pStyle w:val="a3"/>
      </w:pPr>
    </w:p>
    <w:p w:rsidR="009917B1" w:rsidRDefault="009917B1" w:rsidP="009917B1">
      <w:pPr>
        <w:pStyle w:val="a3"/>
      </w:pPr>
      <w:r>
        <w:t>Расписку получил:</w:t>
      </w:r>
      <w:r w:rsidRPr="00573DC7">
        <w:t xml:space="preserve"> </w:t>
      </w:r>
      <w:r>
        <w:t xml:space="preserve">_____________    _______________________    </w:t>
      </w:r>
      <w:proofErr w:type="gramStart"/>
      <w:r>
        <w:t xml:space="preserve">   «</w:t>
      </w:r>
      <w:proofErr w:type="gramEnd"/>
      <w:r>
        <w:t>_____»_______ 20___г.</w:t>
      </w:r>
    </w:p>
    <w:p w:rsidR="009917B1" w:rsidRPr="009917B1" w:rsidRDefault="009917B1" w:rsidP="009917B1">
      <w:pPr>
        <w:pStyle w:val="a3"/>
        <w:rPr>
          <w:sz w:val="16"/>
          <w:szCs w:val="16"/>
        </w:rPr>
      </w:pPr>
      <w:r>
        <w:tab/>
      </w:r>
      <w:r w:rsidRPr="009917B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</w:t>
      </w:r>
      <w:r w:rsidRPr="009917B1">
        <w:rPr>
          <w:sz w:val="16"/>
          <w:szCs w:val="16"/>
        </w:rPr>
        <w:t xml:space="preserve">   (подпись)</w:t>
      </w:r>
      <w:r w:rsidRPr="009917B1">
        <w:rPr>
          <w:sz w:val="16"/>
          <w:szCs w:val="16"/>
        </w:rPr>
        <w:tab/>
        <w:t xml:space="preserve">                   </w:t>
      </w:r>
      <w:proofErr w:type="gramStart"/>
      <w:r w:rsidRPr="009917B1">
        <w:rPr>
          <w:sz w:val="16"/>
          <w:szCs w:val="16"/>
        </w:rPr>
        <w:t xml:space="preserve">   (</w:t>
      </w:r>
      <w:proofErr w:type="gramEnd"/>
      <w:r w:rsidRPr="009917B1">
        <w:rPr>
          <w:sz w:val="16"/>
          <w:szCs w:val="16"/>
        </w:rPr>
        <w:t xml:space="preserve">расшифровка.)                                       </w:t>
      </w:r>
    </w:p>
    <w:p w:rsidR="009917B1" w:rsidRPr="009917B1" w:rsidRDefault="009917B1" w:rsidP="009917B1">
      <w:pPr>
        <w:pStyle w:val="a3"/>
        <w:rPr>
          <w:sz w:val="16"/>
          <w:szCs w:val="16"/>
        </w:rPr>
      </w:pPr>
    </w:p>
    <w:p w:rsidR="00BE0DD1" w:rsidRPr="008252EF" w:rsidRDefault="00BE0DD1" w:rsidP="009917B1">
      <w:pPr>
        <w:pStyle w:val="a3"/>
      </w:pPr>
    </w:p>
    <w:sectPr w:rsidR="00BE0DD1" w:rsidRPr="008252EF" w:rsidSect="004E2CE3">
      <w:footerReference w:type="even" r:id="rId18"/>
      <w:footerReference w:type="default" r:id="rId19"/>
      <w:footerReference w:type="first" r:id="rId20"/>
      <w:pgSz w:w="11907" w:h="16839"/>
      <w:pgMar w:top="709" w:right="85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56" w:rsidRDefault="00015656" w:rsidP="00DB79B9">
      <w:pPr>
        <w:spacing w:before="0" w:after="0"/>
      </w:pPr>
      <w:r>
        <w:separator/>
      </w:r>
    </w:p>
  </w:endnote>
  <w:endnote w:type="continuationSeparator" w:id="0">
    <w:p w:rsidR="00015656" w:rsidRDefault="00015656" w:rsidP="00DB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B7A" w:rsidRDefault="00015656">
    <w:pPr>
      <w:spacing w:after="0" w:line="259" w:lineRule="auto"/>
      <w:ind w:left="826"/>
    </w:pPr>
    <w:proofErr w:type="spellStart"/>
    <w:r>
      <w:rPr>
        <w:sz w:val="16"/>
      </w:rPr>
      <w:t>изменений</w:t>
    </w:r>
    <w:proofErr w:type="spellEnd"/>
    <w:r>
      <w:rPr>
        <w:sz w:val="16"/>
      </w:rPr>
      <w:t xml:space="preserve">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B7A" w:rsidRDefault="00015656" w:rsidP="00DB79B9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B7A" w:rsidRDefault="00015656">
    <w:pPr>
      <w:spacing w:after="0" w:line="259" w:lineRule="auto"/>
      <w:ind w:left="826"/>
    </w:pPr>
    <w:proofErr w:type="spellStart"/>
    <w:r>
      <w:rPr>
        <w:sz w:val="16"/>
      </w:rPr>
      <w:t>изменений</w:t>
    </w:r>
    <w:proofErr w:type="spellEnd"/>
    <w:r>
      <w:rPr>
        <w:sz w:val="16"/>
      </w:rPr>
      <w:t xml:space="preserve">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56" w:rsidRDefault="00015656" w:rsidP="00DB79B9">
      <w:pPr>
        <w:spacing w:before="0" w:after="0"/>
      </w:pPr>
      <w:r>
        <w:separator/>
      </w:r>
    </w:p>
  </w:footnote>
  <w:footnote w:type="continuationSeparator" w:id="0">
    <w:p w:rsidR="00015656" w:rsidRDefault="00015656" w:rsidP="00DB79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7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C0E"/>
    <w:multiLevelType w:val="hybridMultilevel"/>
    <w:tmpl w:val="1D6C3A0C"/>
    <w:lvl w:ilvl="0" w:tplc="609A52A8">
      <w:start w:val="4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E4E66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2A78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A4724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EC6C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EDA0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AB81E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D5D2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88AFC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34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D6639"/>
    <w:multiLevelType w:val="hybridMultilevel"/>
    <w:tmpl w:val="0CF4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C5B88"/>
    <w:multiLevelType w:val="hybridMultilevel"/>
    <w:tmpl w:val="6BCAA2E4"/>
    <w:lvl w:ilvl="0" w:tplc="7610E402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380DEC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32D43A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E2FA6A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00BA46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F27EF2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8814BA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EA0372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9868F6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5F3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75A28"/>
    <w:multiLevelType w:val="hybridMultilevel"/>
    <w:tmpl w:val="A38826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F0567"/>
    <w:multiLevelType w:val="hybridMultilevel"/>
    <w:tmpl w:val="45B82086"/>
    <w:lvl w:ilvl="0" w:tplc="F78C8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A4CD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2C40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E209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A506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2FCF8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89CB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8B48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8A86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5656"/>
    <w:rsid w:val="00051514"/>
    <w:rsid w:val="000B35DD"/>
    <w:rsid w:val="000C69B4"/>
    <w:rsid w:val="001026E0"/>
    <w:rsid w:val="00117E1F"/>
    <w:rsid w:val="001263B7"/>
    <w:rsid w:val="001E64B9"/>
    <w:rsid w:val="002267AE"/>
    <w:rsid w:val="00294E88"/>
    <w:rsid w:val="002D33B1"/>
    <w:rsid w:val="002D3591"/>
    <w:rsid w:val="002E4C7D"/>
    <w:rsid w:val="00322BFA"/>
    <w:rsid w:val="003514A0"/>
    <w:rsid w:val="00390AA6"/>
    <w:rsid w:val="003C7A8D"/>
    <w:rsid w:val="003F752E"/>
    <w:rsid w:val="004D2479"/>
    <w:rsid w:val="004E2CE3"/>
    <w:rsid w:val="004F7E17"/>
    <w:rsid w:val="0051699D"/>
    <w:rsid w:val="00543EA7"/>
    <w:rsid w:val="005620CF"/>
    <w:rsid w:val="005A05CE"/>
    <w:rsid w:val="005C56C7"/>
    <w:rsid w:val="00653AF6"/>
    <w:rsid w:val="006C2654"/>
    <w:rsid w:val="0072398E"/>
    <w:rsid w:val="007C003B"/>
    <w:rsid w:val="007D6B47"/>
    <w:rsid w:val="0081345C"/>
    <w:rsid w:val="008252EF"/>
    <w:rsid w:val="00861901"/>
    <w:rsid w:val="009415D7"/>
    <w:rsid w:val="0095277F"/>
    <w:rsid w:val="009917B1"/>
    <w:rsid w:val="009B4777"/>
    <w:rsid w:val="009D4922"/>
    <w:rsid w:val="00A24DF5"/>
    <w:rsid w:val="00AB4E3A"/>
    <w:rsid w:val="00AC65AD"/>
    <w:rsid w:val="00B73A5A"/>
    <w:rsid w:val="00BE0DD1"/>
    <w:rsid w:val="00BE6D41"/>
    <w:rsid w:val="00C54E87"/>
    <w:rsid w:val="00C74550"/>
    <w:rsid w:val="00C87012"/>
    <w:rsid w:val="00CB4C95"/>
    <w:rsid w:val="00D24DDA"/>
    <w:rsid w:val="00D47AF7"/>
    <w:rsid w:val="00DB79B9"/>
    <w:rsid w:val="00E438A1"/>
    <w:rsid w:val="00EC78AC"/>
    <w:rsid w:val="00ED2860"/>
    <w:rsid w:val="00F01E19"/>
    <w:rsid w:val="00F20E20"/>
    <w:rsid w:val="00F4005B"/>
    <w:rsid w:val="00F77137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3BEC"/>
  <w15:docId w15:val="{1B9016B4-1CFF-4437-96C7-DD53E8D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252EF"/>
    <w:pPr>
      <w:spacing w:before="0" w:beforeAutospacing="0" w:after="0" w:afterAutospacing="0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E6D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4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4550"/>
    <w:rPr>
      <w:color w:val="0000FF"/>
      <w:u w:val="single"/>
    </w:rPr>
  </w:style>
  <w:style w:type="character" w:customStyle="1" w:styleId="dt-m">
    <w:name w:val="dt-m"/>
    <w:basedOn w:val="a0"/>
    <w:rsid w:val="00C74550"/>
  </w:style>
  <w:style w:type="paragraph" w:styleId="a7">
    <w:name w:val="List Paragraph"/>
    <w:basedOn w:val="a"/>
    <w:uiPriority w:val="34"/>
    <w:qFormat/>
    <w:rsid w:val="00F77137"/>
    <w:pPr>
      <w:spacing w:before="0" w:beforeAutospacing="0" w:after="5" w:afterAutospacing="0" w:line="249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table" w:customStyle="1" w:styleId="TableGrid">
    <w:name w:val="TableGrid"/>
    <w:rsid w:val="009917B1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24DF5"/>
    <w:pPr>
      <w:spacing w:before="0" w:beforeAutospacing="0" w:after="93" w:afterAutospacing="0" w:line="259" w:lineRule="auto"/>
      <w:ind w:right="10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customStyle="1" w:styleId="footnotedescriptionChar">
    <w:name w:val="footnote description Char"/>
    <w:link w:val="footnotedescription"/>
    <w:rsid w:val="00A24DF5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B79B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DB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596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BV7737TIVX87jI5FcWp5wYN3wlQCDxr1om2IuzlQFhs=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k6781/9eRcQjATp8UjbUIt8YDAa/CPN+S+EGe3g/eZc=</DigestValue>
    </Reference>
  </SignedInfo>
  <SignatureValue>68KG4BNuzGBb5lvUM6boq6/MgvDOATI9dku7tqErKB/ATzyHtPpcDzcXO9z33zvG
NkN3erTN+/ys6Glsz0XgsQ==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kzAtHxrp/XXscmnkA9992wJz9b8=</DigestValue>
      </Reference>
      <Reference URI="/word/document.xml?ContentType=application/vnd.openxmlformats-officedocument.wordprocessingml.document.main+xml">
        <DigestMethod Algorithm="http://www.w3.org/2000/09/xmldsig#sha1"/>
        <DigestValue>djuYGjeuewsSE12WePdi3bHG2wA=</DigestValue>
      </Reference>
      <Reference URI="/word/endnotes.xml?ContentType=application/vnd.openxmlformats-officedocument.wordprocessingml.endnotes+xml">
        <DigestMethod Algorithm="http://www.w3.org/2000/09/xmldsig#sha1"/>
        <DigestValue>hLZkW3C795oilBr6qcMfzPeqnPY=</DigestValue>
      </Reference>
      <Reference URI="/word/fontTable.xml?ContentType=application/vnd.openxmlformats-officedocument.wordprocessingml.fontTable+xml">
        <DigestMethod Algorithm="http://www.w3.org/2000/09/xmldsig#sha1"/>
        <DigestValue>LtAVNi2W39TdVflDBVENCz6aPSA=</DigestValue>
      </Reference>
      <Reference URI="/word/footer1.xml?ContentType=application/vnd.openxmlformats-officedocument.wordprocessingml.footer+xml">
        <DigestMethod Algorithm="http://www.w3.org/2000/09/xmldsig#sha1"/>
        <DigestValue>tb3DECAwhnQP/LjaH5GzkOm9f2U=</DigestValue>
      </Reference>
      <Reference URI="/word/footer2.xml?ContentType=application/vnd.openxmlformats-officedocument.wordprocessingml.footer+xml">
        <DigestMethod Algorithm="http://www.w3.org/2000/09/xmldsig#sha1"/>
        <DigestValue>c0PwW1zZZNpfJuwj0jWyCoEfA1U=</DigestValue>
      </Reference>
      <Reference URI="/word/footer3.xml?ContentType=application/vnd.openxmlformats-officedocument.wordprocessingml.footer+xml">
        <DigestMethod Algorithm="http://www.w3.org/2000/09/xmldsig#sha1"/>
        <DigestValue>tb3DECAwhnQP/LjaH5GzkOm9f2U=</DigestValue>
      </Reference>
      <Reference URI="/word/footnotes.xml?ContentType=application/vnd.openxmlformats-officedocument.wordprocessingml.footnotes+xml">
        <DigestMethod Algorithm="http://www.w3.org/2000/09/xmldsig#sha1"/>
        <DigestValue>wMbCHSWua74oWYIY/LAwvaOgjro=</DigestValue>
      </Reference>
      <Reference URI="/word/media/image1.png?ContentType=image/png">
        <DigestMethod Algorithm="http://www.w3.org/2000/09/xmldsig#sha1"/>
        <DigestValue>Uw+v8LPIRXGkIgWfkyjf5uoDbCI=</DigestValue>
      </Reference>
      <Reference URI="/word/media/image2.jpg?ContentType=image/jpeg">
        <DigestMethod Algorithm="http://www.w3.org/2000/09/xmldsig#sha1"/>
        <DigestValue>R4FwqgwSAxt82WMUmLeQBHWBQXg=</DigestValue>
      </Reference>
      <Reference URI="/word/media/image3.jpg?ContentType=image/jpeg">
        <DigestMethod Algorithm="http://www.w3.org/2000/09/xmldsig#sha1"/>
        <DigestValue>zdZX+GxvVO3N6YzXE/prMETBYrI=</DigestValue>
      </Reference>
      <Reference URI="/word/media/image4.jpg?ContentType=image/jpeg">
        <DigestMethod Algorithm="http://www.w3.org/2000/09/xmldsig#sha1"/>
        <DigestValue>qFi57bjtluodzQz/TX5HZmidHA8=</DigestValue>
      </Reference>
      <Reference URI="/word/media/image5.jpg?ContentType=image/jpeg">
        <DigestMethod Algorithm="http://www.w3.org/2000/09/xmldsig#sha1"/>
        <DigestValue>N3McgbmtbFHagCHx2r0CVjkKduQ=</DigestValue>
      </Reference>
      <Reference URI="/word/media/image6.jpg?ContentType=image/jpeg">
        <DigestMethod Algorithm="http://www.w3.org/2000/09/xmldsig#sha1"/>
        <DigestValue>8YFSlynu1wT5rgU+/kkPdpF40h8=</DigestValue>
      </Reference>
      <Reference URI="/word/media/image7.jpg?ContentType=image/jpeg">
        <DigestMethod Algorithm="http://www.w3.org/2000/09/xmldsig#sha1"/>
        <DigestValue>qOYaLaIlnVl5hoZiTe7PBXvjSvU=</DigestValue>
      </Reference>
      <Reference URI="/word/media/image8.jpg?ContentType=image/jpeg">
        <DigestMethod Algorithm="http://www.w3.org/2000/09/xmldsig#sha1"/>
        <DigestValue>cNr6ZH0DRqCe5XnBPX3jNEnFMZw=</DigestValue>
      </Reference>
      <Reference URI="/word/media/image9.jpg?ContentType=image/jpeg">
        <DigestMethod Algorithm="http://www.w3.org/2000/09/xmldsig#sha1"/>
        <DigestValue>LMuuvDeiiGvP2hvEZlVBCUcxunE=</DigestValue>
      </Reference>
      <Reference URI="/word/numbering.xml?ContentType=application/vnd.openxmlformats-officedocument.wordprocessingml.numbering+xml">
        <DigestMethod Algorithm="http://www.w3.org/2000/09/xmldsig#sha1"/>
        <DigestValue>pB2qSxLUP7vhP6aVTORpeUr6O1I=</DigestValue>
      </Reference>
      <Reference URI="/word/settings.xml?ContentType=application/vnd.openxmlformats-officedocument.wordprocessingml.settings+xml">
        <DigestMethod Algorithm="http://www.w3.org/2000/09/xmldsig#sha1"/>
        <DigestValue>ZP+mmHRw1iBT/ELXHaYvBqIDZE4=</DigestValue>
      </Reference>
      <Reference URI="/word/styles.xml?ContentType=application/vnd.openxmlformats-officedocument.wordprocessingml.styles+xml">
        <DigestMethod Algorithm="http://www.w3.org/2000/09/xmldsig#sha1"/>
        <DigestValue>vCXvnhj3qGlkmIXWfxLMehKcbbE=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2025-11-26T08:28:03Z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2025-11-26T08:28:03Z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8543-739E-4DE4-A7F4-F4759CCB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9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Язовских</dc:creator>
  <cp:keywords/>
  <dc:description/>
  <cp:lastModifiedBy>user</cp:lastModifiedBy>
  <cp:revision>4</cp:revision>
  <cp:lastPrinted>2025-11-26T08:14:00Z</cp:lastPrinted>
  <dcterms:created xsi:type="dcterms:W3CDTF">2025-11-25T05:35:00Z</dcterms:created>
  <dcterms:modified xsi:type="dcterms:W3CDTF">2025-11-26T08:14:00Z</dcterms:modified>
</cp:coreProperties>
</file>