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занятия по аппликации в младшей группе к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Дню матери «Баночка для мамы»</w:t>
      </w:r>
    </w:p>
    <w:p w14:paraId="02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Воспитатель: Кудинова И.А.</w:t>
      </w:r>
    </w:p>
    <w:p w14:paraId="03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Цели:</w:t>
      </w:r>
    </w:p>
    <w:p w14:paraId="04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воспитывать аккуратность;</w:t>
      </w:r>
    </w:p>
    <w:p w14:paraId="05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закрепить навыки намазывания клеем и приклеивания на картон;</w:t>
      </w:r>
    </w:p>
    <w:p w14:paraId="06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развивать эстетическое восприятие;</w:t>
      </w:r>
    </w:p>
    <w:p w14:paraId="07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воспитывать любовь к матери, желание сделать для нее приятное.</w:t>
      </w:r>
    </w:p>
    <w:p w14:paraId="08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Материал:</w:t>
      </w:r>
      <w:r>
        <w:rPr>
          <w:rFonts w:ascii="Times New Roman" w:hAnsi="Times New Roman"/>
          <w:sz w:val="28"/>
        </w:rPr>
        <w:t> разноцветн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сердечк</w:t>
      </w:r>
      <w:r>
        <w:rPr>
          <w:rFonts w:ascii="Times New Roman" w:hAnsi="Times New Roman"/>
          <w:sz w:val="28"/>
        </w:rPr>
        <w:t>и из</w:t>
      </w:r>
      <w:r>
        <w:rPr>
          <w:rFonts w:ascii="Times New Roman" w:hAnsi="Times New Roman"/>
          <w:sz w:val="28"/>
        </w:rPr>
        <w:t xml:space="preserve"> картона, вырезанные заготовки банок</w:t>
      </w:r>
      <w:r>
        <w:rPr>
          <w:rFonts w:ascii="Times New Roman" w:hAnsi="Times New Roman"/>
          <w:sz w:val="28"/>
        </w:rPr>
        <w:t>, клей, клеенка, салфетка, образец воспитателя.</w:t>
      </w:r>
    </w:p>
    <w:p w14:paraId="09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занятия:</w:t>
      </w:r>
    </w:p>
    <w:p w14:paraId="0A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Воспитатель: Ребята, послушайте стихотворение:</w:t>
      </w:r>
    </w:p>
    <w:p w14:paraId="0B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Кто любовью согревает, </w:t>
      </w:r>
    </w:p>
    <w:p w14:paraId="0C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Всё на свете успевает, </w:t>
      </w:r>
    </w:p>
    <w:p w14:paraId="0D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Даже поиграть чуток? </w:t>
      </w:r>
    </w:p>
    <w:p w14:paraId="0E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Кто тебя всегда утешит, </w:t>
      </w:r>
    </w:p>
    <w:p w14:paraId="0F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умоет, и причешет, </w:t>
      </w:r>
    </w:p>
    <w:p w14:paraId="10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щёчку поцелует – </w:t>
      </w:r>
      <w:r>
        <w:rPr>
          <w:rFonts w:ascii="Times New Roman" w:hAnsi="Times New Roman"/>
          <w:sz w:val="28"/>
        </w:rPr>
        <w:t>чмок</w:t>
      </w:r>
      <w:r>
        <w:rPr>
          <w:rFonts w:ascii="Times New Roman" w:hAnsi="Times New Roman"/>
          <w:sz w:val="28"/>
        </w:rPr>
        <w:t>?</w:t>
      </w:r>
    </w:p>
    <w:p w14:paraId="11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о ком это стихотворение?</w:t>
      </w:r>
    </w:p>
    <w:p w14:paraId="12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Про мамочку.</w:t>
      </w:r>
    </w:p>
    <w:p w14:paraId="13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Воспитатель: Правильно, ребята, это </w:t>
      </w:r>
      <w:r>
        <w:rPr>
          <w:rFonts w:ascii="Times New Roman" w:hAnsi="Times New Roman"/>
          <w:sz w:val="28"/>
        </w:rPr>
        <w:t>стихотворение про маму</w:t>
      </w:r>
      <w:r>
        <w:rPr>
          <w:rFonts w:ascii="Times New Roman" w:hAnsi="Times New Roman"/>
          <w:sz w:val="28"/>
        </w:rPr>
        <w:t>, про самого родного и любимого человека для каждого из нас. А вы мне расскажите, какие у вас мамочки?</w:t>
      </w:r>
    </w:p>
    <w:p w14:paraId="14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Ласковые, добрые, красивые и т. д.</w:t>
      </w:r>
    </w:p>
    <w:p w14:paraId="15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Воспитатель: Молодцы, ребята, сколько хороших слов сказали о маме. Совсем скоро у наших дорогих мам будет праздник, который так и называется «День матери». В этот день вы должны особенно постараться, чтобы ее порадовать. Нужно показать, как вы её любите и обязательно подарить ей подарок.</w:t>
      </w:r>
    </w:p>
    <w:p w14:paraId="16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«Мы подарок маме покупать не станем</w:t>
      </w:r>
    </w:p>
    <w:p w14:paraId="17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Приготовим сами своими руками».</w:t>
      </w:r>
    </w:p>
    <w:p w14:paraId="18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Воспитатель: Я скажу вам по секрету, что все мамы любят цветы!</w:t>
      </w:r>
    </w:p>
    <w:p w14:paraId="19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Физкультминутка «Раз, два, три, четыре, пять – будем маму поздравлять»</w:t>
      </w:r>
    </w:p>
    <w:p w14:paraId="1A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(Дети выполняют движения в соответствии с текстом.)</w:t>
      </w:r>
    </w:p>
    <w:p w14:paraId="1B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Раз, два, три, четыре, пять –</w:t>
      </w:r>
    </w:p>
    <w:p w14:paraId="1C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будем маму поздравлять!   </w:t>
      </w:r>
      <w:r>
        <w:rPr>
          <w:rFonts w:ascii="Times New Roman" w:hAnsi="Times New Roman"/>
          <w:sz w:val="28"/>
        </w:rPr>
        <w:t>Шагаем на месте.</w:t>
      </w:r>
    </w:p>
    <w:p w14:paraId="1D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Милую, любимую,</w:t>
      </w:r>
    </w:p>
    <w:p w14:paraId="1E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Самую красивую.     </w:t>
      </w:r>
      <w:r>
        <w:rPr>
          <w:rFonts w:ascii="Times New Roman" w:hAnsi="Times New Roman"/>
          <w:sz w:val="28"/>
        </w:rPr>
        <w:t>Хлопаем в ладоши.</w:t>
      </w:r>
    </w:p>
    <w:p w14:paraId="1F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подарки,      </w:t>
      </w:r>
      <w:r>
        <w:rPr>
          <w:rFonts w:ascii="Times New Roman" w:hAnsi="Times New Roman"/>
          <w:sz w:val="28"/>
        </w:rPr>
        <w:t>Протягиваем ладони вперед.</w:t>
      </w:r>
    </w:p>
    <w:p w14:paraId="20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цветы </w:t>
      </w:r>
      <w:r>
        <w:rPr>
          <w:rFonts w:ascii="Times New Roman" w:hAnsi="Times New Roman"/>
          <w:sz w:val="28"/>
        </w:rPr>
        <w:t>поднимаем ладони вверх и складываем их вместе в виде цветка</w:t>
      </w:r>
    </w:p>
    <w:p w14:paraId="21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Дарим мамам я и ты.</w:t>
      </w:r>
    </w:p>
    <w:p w14:paraId="22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занимают свои рабочие места.</w:t>
      </w:r>
    </w:p>
    <w:p w14:paraId="23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объясняет и показывает последовательность выполнения работы.</w:t>
      </w:r>
    </w:p>
    <w:p w14:paraId="24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Пальчиковая гимнастика: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Постираем белье</w:t>
      </w:r>
      <w:r>
        <w:rPr>
          <w:rFonts w:ascii="Times New Roman" w:hAnsi="Times New Roman"/>
          <w:sz w:val="28"/>
        </w:rPr>
        <w:t>»</w:t>
      </w:r>
    </w:p>
    <w:p w14:paraId="25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Стираем белье: сжимаем ладони в кулаки и трем их друг о друга.</w:t>
      </w:r>
    </w:p>
    <w:p w14:paraId="26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маме помогаю –</w:t>
      </w:r>
    </w:p>
    <w:p w14:paraId="27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Платочки я стираю.</w:t>
      </w:r>
    </w:p>
    <w:p w14:paraId="28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Полощем белье: опускаем руки вниз и выполняе</w:t>
      </w:r>
      <w:r>
        <w:rPr>
          <w:rFonts w:ascii="Times New Roman" w:hAnsi="Times New Roman"/>
          <w:sz w:val="28"/>
        </w:rPr>
        <w:t>м движения из стороны в сторону)</w:t>
      </w:r>
    </w:p>
    <w:p w14:paraId="29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маме помогаю –</w:t>
      </w:r>
    </w:p>
    <w:p w14:paraId="2A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Платочки </w:t>
      </w:r>
      <w:r>
        <w:rPr>
          <w:rFonts w:ascii="Times New Roman" w:hAnsi="Times New Roman"/>
          <w:sz w:val="28"/>
        </w:rPr>
        <w:t>полоскаю</w:t>
      </w:r>
      <w:r>
        <w:rPr>
          <w:rFonts w:ascii="Times New Roman" w:hAnsi="Times New Roman"/>
          <w:sz w:val="28"/>
        </w:rPr>
        <w:t>.</w:t>
      </w:r>
    </w:p>
    <w:p w14:paraId="2B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Отжимаем платочки: сильно прижимаем кулаки друг к другу и вращаем им</w:t>
      </w:r>
      <w:r>
        <w:rPr>
          <w:rFonts w:ascii="Times New Roman" w:hAnsi="Times New Roman"/>
          <w:sz w:val="28"/>
        </w:rPr>
        <w:t>и одновременно в разные стороны)</w:t>
      </w:r>
    </w:p>
    <w:p w14:paraId="2C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платочки отожмем,</w:t>
      </w:r>
    </w:p>
    <w:p w14:paraId="2D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устанем – отдохнем!</w:t>
      </w:r>
    </w:p>
    <w:p w14:paraId="2E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Развешиваем платочки: выпрямляем руки перед собой, кисти сгиба</w:t>
      </w:r>
      <w:r>
        <w:rPr>
          <w:rFonts w:ascii="Times New Roman" w:hAnsi="Times New Roman"/>
          <w:sz w:val="28"/>
        </w:rPr>
        <w:t>ем вниз, машем в разные стороны)</w:t>
      </w:r>
    </w:p>
    <w:p w14:paraId="2F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Вывесим платочки</w:t>
      </w:r>
    </w:p>
    <w:p w14:paraId="30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теплом </w:t>
      </w:r>
      <w:r>
        <w:rPr>
          <w:rFonts w:ascii="Times New Roman" w:hAnsi="Times New Roman"/>
          <w:sz w:val="28"/>
        </w:rPr>
        <w:t>ветерочке</w:t>
      </w:r>
      <w:r>
        <w:rPr>
          <w:rFonts w:ascii="Times New Roman" w:hAnsi="Times New Roman"/>
          <w:sz w:val="28"/>
        </w:rPr>
        <w:t>.</w:t>
      </w:r>
    </w:p>
    <w:p w14:paraId="31000000">
      <w:pPr>
        <w:spacing w:line="360" w:lineRule="auto"/>
        <w:ind/>
        <w:rPr>
          <w:rFonts w:ascii="Times New Roman" w:hAnsi="Times New Roman"/>
          <w:sz w:val="28"/>
        </w:rPr>
      </w:pPr>
    </w:p>
    <w:p w14:paraId="32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сначала выкладывают на баночку (шаблон ) изображение сердечек, затем поочерёдно берут заготовки ( намазывают клеем и аккуратно приклеивают на баночку.</w:t>
      </w:r>
    </w:p>
    <w:p w14:paraId="33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Рефлексия.</w:t>
      </w:r>
    </w:p>
    <w:p w14:paraId="34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ком мы сегодня говорили? (О мамах). А какие наши мамы (Ответы детей). А вы детки растите </w:t>
      </w:r>
      <w:r>
        <w:rPr>
          <w:rFonts w:ascii="Times New Roman" w:hAnsi="Times New Roman"/>
          <w:sz w:val="28"/>
        </w:rPr>
        <w:t>послушными</w:t>
      </w:r>
      <w:r>
        <w:rPr>
          <w:rFonts w:ascii="Times New Roman" w:hAnsi="Times New Roman"/>
          <w:sz w:val="28"/>
        </w:rPr>
        <w:t xml:space="preserve"> и не огорчайте своих мамочек. Воспитатель: Молодцы, ребята! Хорошо постарались. Красивый подарок получился у нас! Сегодня придет за вами мамочка, и очень обрадуется такому необычному, веселому, красивому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подарку. А теперь пойдем мыть наши ручки, чтобы они были чистые</w:t>
      </w:r>
      <w:r>
        <w:rPr>
          <w:rFonts w:ascii="Times New Roman" w:hAnsi="Times New Roman"/>
          <w:sz w:val="28"/>
        </w:rPr>
        <w:t>!</w:t>
      </w:r>
    </w:p>
    <w:p w14:paraId="35000000">
      <w:pPr>
        <w:spacing w:line="36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basedOn w:val="Style_1"/>
    <w:next w:val="Style_1"/>
    <w:link w:val="Style_11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1_ch" w:type="character">
    <w:name w:val="heading 1"/>
    <w:basedOn w:val="Style_1_ch"/>
    <w:link w:val="Style_11"/>
    <w:rPr>
      <w:rFonts w:asciiTheme="majorAscii" w:hAnsiTheme="majorHAnsi"/>
      <w:b w:val="1"/>
      <w:color w:themeColor="accent1" w:themeShade="BF" w:val="376092"/>
      <w:sz w:val="28"/>
    </w:rPr>
  </w:style>
  <w:style w:styleId="Style_12" w:type="paragraph">
    <w:name w:val="Hyperlink"/>
    <w:basedOn w:val="Style_10"/>
    <w:link w:val="Style_12_ch"/>
    <w:rPr>
      <w:color w:themeColor="hyperlink" w:val="0000FF"/>
      <w:u w:val="single"/>
    </w:rPr>
  </w:style>
  <w:style w:styleId="Style_12_ch" w:type="character">
    <w:name w:val="Hyperlink"/>
    <w:basedOn w:val="Style_10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2024-11-22T09:22:57Z</dcterms:modified>
</cp:coreProperties>
</file>