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C9" w:rsidRDefault="00EB4A55" w:rsidP="00472BC9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B2A18" w:rsidRPr="00987BC3">
        <w:t xml:space="preserve">           </w:t>
      </w:r>
      <w:r w:rsidR="00472B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472BC9">
        <w:rPr>
          <w:rFonts w:ascii="Times New Roman" w:hAnsi="Times New Roman" w:cs="Times New Roman"/>
          <w:sz w:val="28"/>
          <w:szCs w:val="28"/>
        </w:rPr>
        <w:t>Конспект занятия</w:t>
      </w:r>
      <w:bookmarkStart w:id="0" w:name="_GoBack"/>
      <w:bookmarkEnd w:id="0"/>
      <w:r w:rsidR="00472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72BC9" w:rsidRDefault="00472BC9" w:rsidP="00472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в средней группе Тема:</w:t>
      </w:r>
      <w:r>
        <w:rPr>
          <w:rFonts w:ascii="Times New Roman" w:hAnsi="Times New Roman" w:cs="Times New Roman"/>
          <w:sz w:val="28"/>
          <w:szCs w:val="28"/>
        </w:rPr>
        <w:t xml:space="preserve"> «Упражнение с мячом»</w:t>
      </w:r>
    </w:p>
    <w:p w:rsidR="00472BC9" w:rsidRPr="00472BC9" w:rsidRDefault="00472BC9" w:rsidP="00472B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72BC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472BC9">
        <w:rPr>
          <w:color w:val="111111"/>
          <w:sz w:val="27"/>
          <w:szCs w:val="27"/>
        </w:rPr>
        <w:t>: формирование двигательной активности </w:t>
      </w:r>
      <w:r w:rsidRPr="00472BC9">
        <w:rPr>
          <w:rStyle w:val="a5"/>
          <w:color w:val="111111"/>
          <w:sz w:val="27"/>
          <w:szCs w:val="27"/>
          <w:bdr w:val="none" w:sz="0" w:space="0" w:color="auto" w:frame="1"/>
        </w:rPr>
        <w:t>детей на материале упражнений с мячом</w:t>
      </w:r>
      <w:r w:rsidRPr="00472BC9">
        <w:rPr>
          <w:color w:val="111111"/>
          <w:sz w:val="27"/>
          <w:szCs w:val="27"/>
        </w:rPr>
        <w:t>.</w:t>
      </w:r>
    </w:p>
    <w:tbl>
      <w:tblPr>
        <w:tblStyle w:val="a6"/>
        <w:tblW w:w="15649" w:type="dxa"/>
        <w:tblInd w:w="315" w:type="dxa"/>
        <w:tblLook w:val="04A0" w:firstRow="1" w:lastRow="0" w:firstColumn="1" w:lastColumn="0" w:noHBand="0" w:noVBand="1"/>
      </w:tblPr>
      <w:tblGrid>
        <w:gridCol w:w="2199"/>
        <w:gridCol w:w="9401"/>
        <w:gridCol w:w="1210"/>
        <w:gridCol w:w="2839"/>
      </w:tblGrid>
      <w:tr w:rsidR="00472BC9" w:rsidRPr="00876C4C" w:rsidTr="00472BC9">
        <w:trPr>
          <w:trHeight w:val="187"/>
        </w:trPr>
        <w:tc>
          <w:tcPr>
            <w:tcW w:w="2199" w:type="dxa"/>
          </w:tcPr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401" w:type="dxa"/>
          </w:tcPr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1210" w:type="dxa"/>
          </w:tcPr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39" w:type="dxa"/>
          </w:tcPr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472BC9" w:rsidRPr="00876C4C" w:rsidTr="00472BC9">
        <w:trPr>
          <w:trHeight w:val="57"/>
        </w:trPr>
        <w:tc>
          <w:tcPr>
            <w:tcW w:w="2199" w:type="dxa"/>
            <w:vMerge w:val="restart"/>
          </w:tcPr>
          <w:p w:rsidR="00472BC9" w:rsidRDefault="00472BC9" w:rsidP="00373F34">
            <w:pP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Задачи:</w:t>
            </w:r>
          </w:p>
          <w:p w:rsidR="00472BC9" w:rsidRDefault="00472BC9" w:rsidP="00373F34">
            <w:pP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Формировать двигательную активность на материале упражнений с мячом;</w:t>
            </w:r>
          </w:p>
          <w:p w:rsidR="00472BC9" w:rsidRDefault="00472BC9" w:rsidP="00373F34">
            <w:pP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  <w:p w:rsidR="00472BC9" w:rsidRPr="00472BC9" w:rsidRDefault="00472BC9" w:rsidP="00472BC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472BC9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коррекционно-развивающие</w:t>
            </w:r>
            <w:r w:rsidRPr="00472BC9">
              <w:rPr>
                <w:color w:val="111111"/>
                <w:sz w:val="20"/>
                <w:szCs w:val="20"/>
              </w:rPr>
              <w:t>: развивать в свободно игровых </w:t>
            </w:r>
            <w:r w:rsidRPr="00472BC9">
              <w:rPr>
                <w:rStyle w:val="a5"/>
                <w:color w:val="111111"/>
                <w:sz w:val="20"/>
                <w:szCs w:val="20"/>
                <w:bdr w:val="none" w:sz="0" w:space="0" w:color="auto" w:frame="1"/>
              </w:rPr>
              <w:t>упражнениях быстроту</w:t>
            </w:r>
            <w:r w:rsidRPr="00472BC9">
              <w:rPr>
                <w:color w:val="111111"/>
                <w:sz w:val="20"/>
                <w:szCs w:val="20"/>
              </w:rPr>
              <w:t>, ловкость, равновесие, координацию движений; корректировать умение ориентироваться в пространстве;</w:t>
            </w:r>
          </w:p>
          <w:p w:rsidR="00472BC9" w:rsidRDefault="00472BC9" w:rsidP="00472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BC9" w:rsidRPr="00AD1110" w:rsidRDefault="00472BC9" w:rsidP="00373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1" w:type="dxa"/>
            <w:vMerge w:val="restart"/>
          </w:tcPr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 xml:space="preserve"> часть.</w:t>
            </w: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 Ходьба в колонне по одному, на сигнал воспитателя изменить направление (поворот кругом в движении); ходьба в колонне по одному, высоко поднимая колени, руки на поясе; переход на обычную ходьбу, бег врассыпную.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часть. Обще</w:t>
            </w: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развивающие упражнения с мячом.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1. И. п. - стойка ноги на ширине ступни, мяч в обеих руках вниз.</w:t>
            </w:r>
            <w:r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 </w:t>
            </w: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Поднять мяч вверх, поднимаясь на носки, потянуться, опустить мяч, вернуться в исходное положение (4-5 раз).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2. И. п. - стойка ноги на ширине ступни, мяч у груди. Присесть, мяч вынести вперед, подняться, вернуться в исходное положение (5-6 раз). 3. И. п. - сидя, ноги врозь, мяч в согнутых руках перед собой. Наклониться, прокатить мяч от одной ноги к другой, выпрямиться, вернуться в исходное положение (6 раз).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4. И. п. - лежа на спине, мяч в прямых руках за головой. Согнуть колени, коснуться их мячом, выпрямиться, вернуться в исходное положение (5-6 раз).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5. И. п. - стойка ноги слегка расставлены, руки произвольно, мяч на полу. Прыжки на двух ногах в обе стороны (3-4 раза), с небольшой паузой между серией прыжков.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Основные виды движений.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1. Броски мяча о землю и ловля его двумя руками</w:t>
            </w: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 (10-12 раз). Дети располагаются произвольно по всему залу.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2. Ползание по гимнастической скамейке с опорой на ладони и колени</w:t>
            </w: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>Подвижная игра «Лиса и куры».</w:t>
            </w: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 На одной стороне зала находится «курятник» (можно использовать гимнастическую скамейку). В «курятнике» на «насесте» сидят «куры». На противоположной стороне </w:t>
            </w:r>
            <w:proofErr w:type="spellStart"/>
            <w:proofErr w:type="gramStart"/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зала«</w:t>
            </w:r>
            <w:proofErr w:type="gramEnd"/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нора</w:t>
            </w:r>
            <w:proofErr w:type="spellEnd"/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» лисы. Все свободное место - это двор.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Один из играющих назначается лисой, остальные дети - куры. По сигналу воспитателя «куры» прыгают с насеста, бегают по двору, хлопают крыльями, клюют зерна. По сигналу: «Лиса!» - «куры» убегают. «Лиса» старается поймать «кур». Не успевшую спастись «курицу» она уводит в свою нору. Игра возобновляется. Когда «лиса» поймает 2-3 «кур», выбирается другая «лиса».</w:t>
            </w:r>
          </w:p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Pr="00AD1110">
              <w:rPr>
                <w:rFonts w:ascii="Times New Roman" w:eastAsia="Times New Roman" w:hAnsi="Times New Roman" w:cs="Times New Roman"/>
                <w:b/>
                <w:color w:val="2A2723"/>
                <w:sz w:val="20"/>
                <w:szCs w:val="20"/>
                <w:lang w:eastAsia="ru-RU"/>
              </w:rPr>
              <w:t xml:space="preserve"> часть. Ходьба в колонне по одному.</w:t>
            </w:r>
          </w:p>
          <w:p w:rsidR="00472BC9" w:rsidRPr="00B14A95" w:rsidRDefault="00472BC9" w:rsidP="00373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мин.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6раз.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раз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 раз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BC9" w:rsidRPr="00AD1110" w:rsidRDefault="00472BC9" w:rsidP="0037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</w:tc>
        <w:tc>
          <w:tcPr>
            <w:tcW w:w="2839" w:type="dxa"/>
            <w:tcBorders>
              <w:bottom w:val="nil"/>
            </w:tcBorders>
          </w:tcPr>
          <w:p w:rsidR="00472BC9" w:rsidRPr="00B14A95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BC9" w:rsidRPr="00876C4C" w:rsidTr="00472BC9">
        <w:trPr>
          <w:trHeight w:val="6064"/>
        </w:trPr>
        <w:tc>
          <w:tcPr>
            <w:tcW w:w="2199" w:type="dxa"/>
            <w:vMerge/>
          </w:tcPr>
          <w:p w:rsidR="00472BC9" w:rsidRPr="00876C4C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vMerge/>
          </w:tcPr>
          <w:p w:rsidR="00472BC9" w:rsidRPr="00B14A95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472BC9" w:rsidRPr="00B14A95" w:rsidRDefault="00472BC9" w:rsidP="00373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472BC9" w:rsidRPr="00AD1110" w:rsidRDefault="00472BC9" w:rsidP="00373F34">
            <w:pPr>
              <w:spacing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D1110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После показа и объяснения дети самостоятельно выполняют упражнение в бросках мяча в произвольном темпе. Основное внимание воспитатель уделяет правильному исходному положению - ноги слегка расставлены, руки согнуты в локтях, мяч в правой или в левой руке. Бросать мяч о пол следует одной рукой, а ловить двумя руками, стараясь не прижимать его к себе.</w:t>
            </w:r>
          </w:p>
          <w:p w:rsidR="00472BC9" w:rsidRPr="00B14A95" w:rsidRDefault="00472BC9" w:rsidP="00373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2BC9" w:rsidRDefault="00472BC9" w:rsidP="00472BC9">
      <w:pPr>
        <w:jc w:val="center"/>
      </w:pPr>
    </w:p>
    <w:p w:rsidR="00722555" w:rsidRDefault="00722555"/>
    <w:sectPr w:rsidR="00722555" w:rsidSect="00472BC9">
      <w:pgSz w:w="16838" w:h="11906" w:orient="landscape"/>
      <w:pgMar w:top="284" w:right="253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3F3"/>
    <w:multiLevelType w:val="multilevel"/>
    <w:tmpl w:val="511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13"/>
    <w:rsid w:val="00204213"/>
    <w:rsid w:val="003B2A18"/>
    <w:rsid w:val="003B6492"/>
    <w:rsid w:val="00472BC9"/>
    <w:rsid w:val="004E0A72"/>
    <w:rsid w:val="00722555"/>
    <w:rsid w:val="00987BC3"/>
    <w:rsid w:val="00E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DF2C"/>
  <w15:chartTrackingRefBased/>
  <w15:docId w15:val="{23491E57-6409-46E2-88B2-C12FD7BE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8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7B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BC3"/>
    <w:rPr>
      <w:b/>
      <w:bCs/>
    </w:rPr>
  </w:style>
  <w:style w:type="table" w:styleId="a6">
    <w:name w:val="Table Grid"/>
    <w:basedOn w:val="a1"/>
    <w:uiPriority w:val="59"/>
    <w:rsid w:val="0047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2024-11-21T08:03:00Z</dcterms:created>
  <dcterms:modified xsi:type="dcterms:W3CDTF">2024-11-26T04:14:00Z</dcterms:modified>
</cp:coreProperties>
</file>