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Занятия по</w:t>
      </w:r>
      <w:r>
        <w:rPr>
          <w:b w:val="1"/>
          <w:sz w:val="32"/>
        </w:rPr>
        <w:t xml:space="preserve"> развитию речи для детей средней группы «Солнышко»</w:t>
      </w:r>
    </w:p>
    <w:p w14:paraId="02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Путешествие в «Лесную школу для зверят».</w:t>
      </w:r>
    </w:p>
    <w:p w14:paraId="03000000">
      <w:pPr>
        <w:ind/>
        <w:jc w:val="center"/>
        <w:rPr>
          <w:b w:val="1"/>
          <w:sz w:val="32"/>
        </w:rPr>
      </w:pPr>
    </w:p>
    <w:p w14:paraId="04000000">
      <w:pPr>
        <w:ind w:firstLine="0" w:left="0"/>
      </w:pPr>
      <w:r>
        <w:t>Воспитатель: Кудинова И.А</w:t>
      </w:r>
    </w:p>
    <w:p w14:paraId="05000000">
      <w:pPr>
        <w:rPr>
          <w:b w:val="1"/>
          <w:sz w:val="32"/>
        </w:rPr>
      </w:pPr>
    </w:p>
    <w:p w14:paraId="06000000">
      <w:pPr>
        <w:rPr>
          <w:b w:val="1"/>
          <w:sz w:val="28"/>
        </w:rPr>
      </w:pPr>
      <w:r>
        <w:rPr>
          <w:b w:val="1"/>
          <w:sz w:val="28"/>
        </w:rPr>
        <w:t>Воспитательно-образовательная цель:</w:t>
      </w:r>
    </w:p>
    <w:p w14:paraId="07000000">
      <w:pPr>
        <w:rPr>
          <w:sz w:val="28"/>
        </w:rPr>
      </w:pPr>
      <w:r>
        <w:rPr>
          <w:sz w:val="28"/>
        </w:rPr>
        <w:t xml:space="preserve">Закрепить знание детей  о домашних и диких животных и их детенышей, о месте их обитания; </w:t>
      </w:r>
      <w:r>
        <w:rPr>
          <w:sz w:val="28"/>
        </w:rPr>
        <w:t>классификацию предметов, знания частей предметов, предлоги «на», «под», «за», «около», «между».</w:t>
      </w:r>
    </w:p>
    <w:p w14:paraId="08000000"/>
    <w:p w14:paraId="09000000">
      <w:pPr>
        <w:rPr>
          <w:b w:val="1"/>
          <w:sz w:val="28"/>
        </w:rPr>
      </w:pPr>
      <w:r>
        <w:rPr>
          <w:b w:val="1"/>
          <w:sz w:val="28"/>
        </w:rPr>
        <w:t xml:space="preserve">Игровая цель: </w:t>
      </w:r>
    </w:p>
    <w:p w14:paraId="0A000000">
      <w:pPr>
        <w:rPr>
          <w:sz w:val="28"/>
        </w:rPr>
      </w:pPr>
      <w:r>
        <w:rPr>
          <w:sz w:val="28"/>
        </w:rPr>
        <w:t>Понимать воображаемую игровую ситуацию и действовать в соответствии с ней. Воспитывать дружеские взаимоотношения, положительные эмоции.</w:t>
      </w:r>
    </w:p>
    <w:p w14:paraId="0B000000">
      <w:pPr>
        <w:rPr>
          <w:sz w:val="28"/>
        </w:rPr>
      </w:pPr>
    </w:p>
    <w:p w14:paraId="0C000000">
      <w:pPr>
        <w:rPr>
          <w:b w:val="1"/>
          <w:sz w:val="28"/>
        </w:rPr>
      </w:pPr>
      <w:r>
        <w:rPr>
          <w:sz w:val="28"/>
        </w:rPr>
        <w:t xml:space="preserve">  </w:t>
      </w:r>
      <w:r>
        <w:rPr>
          <w:b w:val="1"/>
          <w:sz w:val="28"/>
        </w:rPr>
        <w:t>Предварительная работа:</w:t>
      </w:r>
    </w:p>
    <w:p w14:paraId="0D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Д/и «Где чей малыш</w:t>
      </w:r>
      <w:r>
        <w:rPr>
          <w:sz w:val="28"/>
        </w:rPr>
        <w:t>?</w:t>
      </w:r>
      <w:r>
        <w:rPr>
          <w:sz w:val="28"/>
        </w:rPr>
        <w:t>», д/и «Чей хвост</w:t>
      </w:r>
      <w:r>
        <w:rPr>
          <w:sz w:val="28"/>
        </w:rPr>
        <w:t>?</w:t>
      </w:r>
      <w:r>
        <w:rPr>
          <w:sz w:val="28"/>
        </w:rPr>
        <w:t>»</w:t>
      </w:r>
      <w:r>
        <w:rPr>
          <w:sz w:val="28"/>
        </w:rPr>
        <w:t xml:space="preserve">, д/и «Где живёт?», «Назови детенышей»; </w:t>
      </w:r>
    </w:p>
    <w:p w14:paraId="0E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Рассматривание предметных картинок: «профессии», «транспорт», «растения», «деревья».</w:t>
      </w:r>
    </w:p>
    <w:p w14:paraId="0F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Чтение художественной литературы: </w:t>
      </w:r>
      <w:r>
        <w:rPr>
          <w:sz w:val="28"/>
        </w:rPr>
        <w:t xml:space="preserve">Соколов-Микитов И. </w:t>
      </w:r>
      <w:r>
        <w:rPr>
          <w:sz w:val="28"/>
        </w:rPr>
        <w:t xml:space="preserve">«Год в лесу». </w:t>
      </w:r>
    </w:p>
    <w:p w14:paraId="1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Просмотр мультфильма «Гадкий утёнок».</w:t>
      </w:r>
    </w:p>
    <w:p w14:paraId="11000000">
      <w:pPr>
        <w:ind w:left="75"/>
        <w:rPr>
          <w:sz w:val="28"/>
        </w:rPr>
      </w:pPr>
    </w:p>
    <w:p w14:paraId="12000000">
      <w:pPr>
        <w:ind w:left="75"/>
        <w:rPr>
          <w:b w:val="1"/>
          <w:sz w:val="28"/>
        </w:rPr>
      </w:pPr>
      <w:r>
        <w:rPr>
          <w:b w:val="1"/>
          <w:sz w:val="28"/>
        </w:rPr>
        <w:t>Словарная работа:</w:t>
      </w:r>
    </w:p>
    <w:p w14:paraId="13000000">
      <w:pPr>
        <w:ind w:left="75"/>
        <w:rPr>
          <w:sz w:val="28"/>
        </w:rPr>
      </w:pPr>
      <w:r>
        <w:rPr>
          <w:sz w:val="28"/>
        </w:rPr>
        <w:t xml:space="preserve">Закрепить в речи детей название жилищ животных: нора, логово, дупло, берлога. </w:t>
      </w:r>
    </w:p>
    <w:p w14:paraId="14000000">
      <w:pPr>
        <w:ind w:left="75"/>
        <w:rPr>
          <w:sz w:val="28"/>
        </w:rPr>
      </w:pPr>
    </w:p>
    <w:p w14:paraId="15000000">
      <w:pPr>
        <w:ind w:left="75"/>
        <w:rPr>
          <w:b w:val="1"/>
          <w:sz w:val="28"/>
        </w:rPr>
      </w:pPr>
      <w:r>
        <w:rPr>
          <w:b w:val="1"/>
          <w:sz w:val="28"/>
        </w:rPr>
        <w:t>Индивидуальная работа:</w:t>
      </w:r>
    </w:p>
    <w:p w14:paraId="16000000">
      <w:pPr>
        <w:rPr>
          <w:sz w:val="28"/>
        </w:rPr>
      </w:pPr>
      <w:r>
        <w:rPr>
          <w:sz w:val="28"/>
        </w:rPr>
        <w:t>Упражнять в произношении детенышей животных</w:t>
      </w:r>
      <w:r>
        <w:rPr>
          <w:sz w:val="28"/>
        </w:rPr>
        <w:t>.</w:t>
      </w:r>
    </w:p>
    <w:p w14:paraId="17000000">
      <w:pPr>
        <w:rPr>
          <w:sz w:val="28"/>
        </w:rPr>
      </w:pPr>
    </w:p>
    <w:p w14:paraId="18000000">
      <w:pPr>
        <w:rPr>
          <w:b w:val="1"/>
          <w:sz w:val="28"/>
        </w:rPr>
      </w:pPr>
      <w:r>
        <w:rPr>
          <w:b w:val="1"/>
          <w:sz w:val="28"/>
        </w:rPr>
        <w:t>Игровой материал:</w:t>
      </w:r>
    </w:p>
    <w:p w14:paraId="19000000">
      <w:pPr>
        <w:rPr>
          <w:sz w:val="28"/>
        </w:rPr>
      </w:pPr>
      <w:r>
        <w:rPr>
          <w:sz w:val="28"/>
        </w:rPr>
        <w:t>Письмо (конверт), с</w:t>
      </w:r>
      <w:r>
        <w:rPr>
          <w:sz w:val="28"/>
        </w:rPr>
        <w:t>тульчики</w:t>
      </w:r>
      <w:r>
        <w:rPr>
          <w:sz w:val="28"/>
        </w:rPr>
        <w:t xml:space="preserve">, </w:t>
      </w:r>
      <w:r>
        <w:rPr>
          <w:sz w:val="28"/>
        </w:rPr>
        <w:t xml:space="preserve">(для автобуса), геометрические фигуры, </w:t>
      </w:r>
      <w:r>
        <w:rPr>
          <w:sz w:val="28"/>
        </w:rPr>
        <w:t>руль, сумка кондуктора(для билетиков), игрушки животных (белка, заяц, волк, мишка), дерево (можно рисунок дерева), домик</w:t>
      </w:r>
      <w:r>
        <w:rPr>
          <w:sz w:val="28"/>
        </w:rPr>
        <w:t>, магнитофон, аудиозапись с песней «Мы едем, едем, едем в далекие края..»</w:t>
      </w:r>
      <w:r>
        <w:rPr>
          <w:sz w:val="28"/>
        </w:rPr>
        <w:t>.</w:t>
      </w: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Ход занятия:</w:t>
      </w:r>
    </w:p>
    <w:p w14:paraId="26000000">
      <w:pPr>
        <w:ind/>
        <w:jc w:val="both"/>
        <w:rPr>
          <w:sz w:val="28"/>
        </w:rPr>
      </w:pPr>
    </w:p>
    <w:p w14:paraId="27000000">
      <w:pPr>
        <w:ind w:firstLine="708"/>
        <w:jc w:val="both"/>
        <w:rPr>
          <w:i w:val="1"/>
          <w:sz w:val="28"/>
        </w:rPr>
      </w:pPr>
      <w:r>
        <w:rPr>
          <w:i w:val="1"/>
          <w:sz w:val="28"/>
        </w:rPr>
        <w:t>Действия начинается в приемной. Парами ставим стульчики</w:t>
      </w:r>
      <w:r>
        <w:rPr>
          <w:i w:val="1"/>
          <w:sz w:val="28"/>
        </w:rPr>
        <w:t xml:space="preserve"> (по количеству детей), во главе один стульчик – </w:t>
      </w:r>
      <w:r>
        <w:rPr>
          <w:i w:val="1"/>
          <w:sz w:val="28"/>
        </w:rPr>
        <w:t>место</w:t>
      </w:r>
      <w:r>
        <w:rPr>
          <w:i w:val="1"/>
          <w:sz w:val="28"/>
        </w:rPr>
        <w:t xml:space="preserve"> водителя</w:t>
      </w:r>
      <w:r>
        <w:rPr>
          <w:i w:val="1"/>
          <w:sz w:val="28"/>
        </w:rPr>
        <w:t>.</w:t>
      </w:r>
    </w:p>
    <w:p w14:paraId="28000000">
      <w:pPr>
        <w:ind/>
        <w:jc w:val="both"/>
        <w:rPr>
          <w:i w:val="1"/>
          <w:sz w:val="28"/>
        </w:rPr>
      </w:pPr>
      <w:r>
        <w:rPr>
          <w:i w:val="1"/>
          <w:sz w:val="28"/>
        </w:rPr>
        <w:tab/>
      </w:r>
      <w:r>
        <w:rPr>
          <w:i w:val="1"/>
          <w:sz w:val="28"/>
        </w:rPr>
        <w:t>Детки заходят в приемную.</w:t>
      </w:r>
    </w:p>
    <w:p w14:paraId="29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sz w:val="28"/>
        </w:rPr>
        <w:t xml:space="preserve"> Ребята! Сегодня, когда я шла в детский сад, нашла волшебное письмо </w:t>
      </w:r>
      <w:r>
        <w:rPr>
          <w:i w:val="1"/>
          <w:sz w:val="28"/>
        </w:rPr>
        <w:t>(показывает конверт)</w:t>
      </w:r>
      <w:r>
        <w:rPr>
          <w:sz w:val="28"/>
        </w:rPr>
        <w:t>. Почему оно волшебное? Да потому что, это письмо из лесной школы для зверят!</w:t>
      </w:r>
    </w:p>
    <w:p w14:paraId="2A000000">
      <w:pPr>
        <w:ind/>
        <w:jc w:val="both"/>
        <w:rPr>
          <w:i w:val="1"/>
          <w:sz w:val="28"/>
        </w:rPr>
      </w:pPr>
      <w:r>
        <w:rPr>
          <w:b w:val="1"/>
          <w:sz w:val="28"/>
        </w:rPr>
        <w:t>Воспитатель:</w:t>
      </w:r>
      <w:r>
        <w:rPr>
          <w:sz w:val="28"/>
        </w:rPr>
        <w:t xml:space="preserve"> Давайте скорее откроем его и прочитаем. </w:t>
      </w:r>
      <w:r>
        <w:rPr>
          <w:i w:val="1"/>
          <w:sz w:val="28"/>
        </w:rPr>
        <w:t>(открываем конверт читаем письмо</w:t>
      </w:r>
      <w:r>
        <w:rPr>
          <w:i w:val="1"/>
          <w:sz w:val="28"/>
        </w:rPr>
        <w:t>.</w:t>
      </w:r>
    </w:p>
    <w:p w14:paraId="2B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>Здравствуйте дорогие ребята!</w:t>
      </w:r>
    </w:p>
    <w:p w14:paraId="2C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 xml:space="preserve">Пишут Вам зверята из Лесной школы. Мы приглашаем Вас в гости на Волшебную полянку. Очень ждем. </w:t>
      </w:r>
    </w:p>
    <w:p w14:paraId="2D000000">
      <w:pPr>
        <w:ind/>
        <w:jc w:val="right"/>
        <w:rPr>
          <w:i w:val="1"/>
          <w:sz w:val="28"/>
        </w:rPr>
      </w:pPr>
      <w:r>
        <w:rPr>
          <w:i w:val="1"/>
          <w:sz w:val="28"/>
        </w:rPr>
        <w:t>Зверята.</w:t>
      </w:r>
    </w:p>
    <w:p w14:paraId="2E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Ну что, отправляемся в путешествие?</w:t>
      </w:r>
    </w:p>
    <w:p w14:paraId="2F000000">
      <w:pPr>
        <w:ind/>
        <w:jc w:val="both"/>
        <w:rPr>
          <w:sz w:val="28"/>
        </w:rPr>
      </w:pPr>
      <w:r>
        <w:rPr>
          <w:b w:val="1"/>
          <w:sz w:val="28"/>
        </w:rPr>
        <w:t xml:space="preserve">Детки: </w:t>
      </w:r>
      <w:r>
        <w:rPr>
          <w:sz w:val="28"/>
        </w:rPr>
        <w:t>Да!</w:t>
      </w:r>
    </w:p>
    <w:p w14:paraId="30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В путь! А на чём же мы с вами можем отправиться в лес?</w:t>
      </w:r>
    </w:p>
    <w:p w14:paraId="31000000">
      <w:pPr>
        <w:ind/>
        <w:jc w:val="both"/>
        <w:rPr>
          <w:sz w:val="28"/>
        </w:rPr>
      </w:pPr>
      <w:r>
        <w:rPr>
          <w:sz w:val="28"/>
        </w:rPr>
        <w:t>Детки: На самолете, на поезде, на машине, на автобусе.</w:t>
      </w:r>
    </w:p>
    <w:p w14:paraId="32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Нас с вами до лесной полянки довезет автобус. </w:t>
      </w:r>
    </w:p>
    <w:p w14:paraId="33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А кто водит автобус?</w:t>
      </w:r>
    </w:p>
    <w:p w14:paraId="34000000">
      <w:pPr>
        <w:ind/>
        <w:jc w:val="both"/>
        <w:rPr>
          <w:sz w:val="28"/>
        </w:rPr>
      </w:pPr>
      <w:r>
        <w:rPr>
          <w:sz w:val="28"/>
        </w:rPr>
        <w:t>Дети: Водитель.</w:t>
      </w:r>
    </w:p>
    <w:p w14:paraId="35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А чтобы попасть в автобус  </w:t>
      </w:r>
      <w:r>
        <w:rPr>
          <w:sz w:val="28"/>
        </w:rPr>
        <w:t>нам,</w:t>
      </w:r>
      <w:r>
        <w:rPr>
          <w:sz w:val="28"/>
        </w:rPr>
        <w:t xml:space="preserve"> что нужно сделать?</w:t>
      </w:r>
    </w:p>
    <w:p w14:paraId="36000000">
      <w:pPr>
        <w:ind/>
        <w:jc w:val="both"/>
        <w:rPr>
          <w:sz w:val="28"/>
        </w:rPr>
      </w:pPr>
      <w:r>
        <w:rPr>
          <w:sz w:val="28"/>
        </w:rPr>
        <w:t>Детки: Купить билетики.</w:t>
      </w:r>
    </w:p>
    <w:p w14:paraId="37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А кто продает билетики в автобусе?</w:t>
      </w:r>
    </w:p>
    <w:p w14:paraId="38000000">
      <w:pPr>
        <w:ind/>
        <w:jc w:val="both"/>
        <w:rPr>
          <w:sz w:val="28"/>
        </w:rPr>
      </w:pPr>
      <w:r>
        <w:rPr>
          <w:sz w:val="28"/>
        </w:rPr>
        <w:t>Детки: Кондуктор.</w:t>
      </w:r>
    </w:p>
    <w:p w14:paraId="39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Ребята, а какие части есть у автобуса?</w:t>
      </w:r>
    </w:p>
    <w:p w14:paraId="3A000000">
      <w:pPr>
        <w:ind/>
        <w:jc w:val="both"/>
        <w:rPr>
          <w:sz w:val="28"/>
        </w:rPr>
      </w:pPr>
      <w:r>
        <w:rPr>
          <w:sz w:val="28"/>
        </w:rPr>
        <w:t>Детки: руль, колеса, окна, двери, рычаг переключения скоростей, фары, сиденьи, поручни.</w:t>
      </w:r>
    </w:p>
    <w:p w14:paraId="3B000000">
      <w:pPr>
        <w:ind w:firstLine="708"/>
        <w:jc w:val="both"/>
        <w:rPr>
          <w:i w:val="1"/>
          <w:sz w:val="28"/>
        </w:rPr>
      </w:pPr>
      <w:r>
        <w:rPr>
          <w:i w:val="1"/>
          <w:sz w:val="28"/>
        </w:rPr>
        <w:t xml:space="preserve">Загружаемся в автобус. </w:t>
      </w:r>
      <w:r>
        <w:rPr>
          <w:rFonts w:ascii="Wingdings" w:hAnsi="Wingdings"/>
          <w:i w:val="1"/>
          <w:sz w:val="28"/>
        </w:rPr>
        <w:t>J</w:t>
      </w:r>
      <w:r>
        <w:rPr>
          <w:i w:val="1"/>
          <w:sz w:val="28"/>
        </w:rPr>
        <w:t xml:space="preserve"> Выбираем, кто будет кондуктором. Даем ему сумку, в которой геометрические фигуры (это и есть билетики). Кондуктор раздает билетики, и дети присаживаются на места где прикреплена такая же фигура как ему и досталась.</w:t>
      </w:r>
    </w:p>
    <w:p w14:paraId="3C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Найдите на сиденьях такие же фигуры как и у вас</w:t>
      </w:r>
      <w:r>
        <w:rPr>
          <w:sz w:val="28"/>
        </w:rPr>
        <w:t>, присаживайтесь и поехали</w:t>
      </w:r>
      <w:r>
        <w:rPr>
          <w:sz w:val="28"/>
        </w:rPr>
        <w:t>. (</w:t>
      </w:r>
      <w:r>
        <w:rPr>
          <w:i w:val="1"/>
          <w:sz w:val="28"/>
        </w:rPr>
        <w:t>одному ребенку не хватит билети</w:t>
      </w:r>
      <w:r>
        <w:rPr>
          <w:i w:val="1"/>
          <w:sz w:val="28"/>
        </w:rPr>
        <w:t>ка – он будет водителем. Даем ему фуражку и руль</w:t>
      </w:r>
      <w:r>
        <w:rPr>
          <w:sz w:val="28"/>
        </w:rPr>
        <w:t>).</w:t>
      </w:r>
    </w:p>
    <w:p w14:paraId="3D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 xml:space="preserve">Пока едем в лес </w:t>
      </w:r>
      <w:r>
        <w:rPr>
          <w:i w:val="1"/>
          <w:sz w:val="28"/>
        </w:rPr>
        <w:t xml:space="preserve">поем песню под музыку: «Мы едем, </w:t>
      </w:r>
      <w:r>
        <w:rPr>
          <w:i w:val="1"/>
          <w:sz w:val="28"/>
        </w:rPr>
        <w:t>едем, едем в далёкие края»</w:t>
      </w:r>
    </w:p>
    <w:p w14:paraId="3E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Ну вот мы и прибыли…</w:t>
      </w:r>
    </w:p>
    <w:p w14:paraId="3F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 xml:space="preserve"> Проходим в группу. На ковре имитация полянки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 xml:space="preserve">(цветы, деревья и т.д.), </w:t>
      </w:r>
      <w:r>
        <w:rPr>
          <w:i w:val="1"/>
          <w:sz w:val="28"/>
        </w:rPr>
        <w:t xml:space="preserve">на </w:t>
      </w:r>
      <w:r>
        <w:rPr>
          <w:i w:val="1"/>
          <w:sz w:val="28"/>
        </w:rPr>
        <w:t>ней сидят зверята</w:t>
      </w:r>
      <w:r>
        <w:rPr>
          <w:i w:val="1"/>
          <w:sz w:val="28"/>
        </w:rPr>
        <w:t>.</w:t>
      </w:r>
    </w:p>
    <w:p w14:paraId="40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Ой,</w:t>
      </w:r>
      <w:r>
        <w:rPr>
          <w:sz w:val="28"/>
        </w:rPr>
        <w:t xml:space="preserve"> какая прекрасная полянка, сколько здесь зверей!</w:t>
      </w:r>
    </w:p>
    <w:p w14:paraId="41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Здесь и </w:t>
      </w:r>
      <w:r>
        <w:rPr>
          <w:sz w:val="28"/>
        </w:rPr>
        <w:t>белка. А кто детёныш белки?</w:t>
      </w:r>
    </w:p>
    <w:p w14:paraId="42000000">
      <w:pPr>
        <w:ind/>
        <w:jc w:val="both"/>
        <w:rPr>
          <w:sz w:val="28"/>
        </w:rPr>
      </w:pPr>
      <w:r>
        <w:rPr>
          <w:sz w:val="28"/>
        </w:rPr>
        <w:t>Детки: Бельчата. Бельчонок.</w:t>
      </w:r>
    </w:p>
    <w:p w14:paraId="43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Здесь и заяц. А кто детеныш у зайчика? </w:t>
      </w:r>
    </w:p>
    <w:p w14:paraId="44000000">
      <w:pPr>
        <w:ind/>
        <w:jc w:val="both"/>
        <w:rPr>
          <w:sz w:val="28"/>
        </w:rPr>
      </w:pPr>
      <w:r>
        <w:rPr>
          <w:sz w:val="28"/>
        </w:rPr>
        <w:t>Детки: Зайчата. Зайчонок.</w:t>
      </w:r>
    </w:p>
    <w:p w14:paraId="45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И волк тут! А у волка кто детеныш?</w:t>
      </w:r>
    </w:p>
    <w:p w14:paraId="46000000">
      <w:pPr>
        <w:ind/>
        <w:jc w:val="both"/>
        <w:rPr>
          <w:sz w:val="28"/>
        </w:rPr>
      </w:pPr>
      <w:r>
        <w:rPr>
          <w:sz w:val="28"/>
        </w:rPr>
        <w:t>Детки: Волчата. Волчонок.</w:t>
      </w:r>
    </w:p>
    <w:p w14:paraId="47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Ой, зверята хотят с вами поиграть. А вы хотите?</w:t>
      </w:r>
    </w:p>
    <w:p w14:paraId="48000000">
      <w:pPr>
        <w:ind/>
        <w:jc w:val="both"/>
        <w:rPr>
          <w:sz w:val="28"/>
        </w:rPr>
      </w:pPr>
      <w:r>
        <w:rPr>
          <w:sz w:val="28"/>
        </w:rPr>
        <w:t>Детки: Да!</w:t>
      </w:r>
    </w:p>
    <w:p w14:paraId="49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Зверюшки будут прятаться за деревом, и показывать какую-нибудь часть своего тела, а вы будете угадывать, чей хвост? Чья морда?</w:t>
      </w:r>
    </w:p>
    <w:p w14:paraId="4A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>Проделываем это со зверями.</w:t>
      </w:r>
    </w:p>
    <w:p w14:paraId="4B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играть хорошо, но вы не забыли, что наши зверюшки учатся в лесной школе? И им пора делать уроки. </w:t>
      </w:r>
      <w:r>
        <w:rPr>
          <w:sz w:val="28"/>
        </w:rPr>
        <w:t>Послушайте,</w:t>
      </w:r>
      <w:r>
        <w:rPr>
          <w:sz w:val="28"/>
        </w:rPr>
        <w:t xml:space="preserve"> какое задание у белочки: есть</w:t>
      </w:r>
      <w:r>
        <w:rPr>
          <w:sz w:val="28"/>
        </w:rPr>
        <w:t xml:space="preserve"> дикие животные, а есть…</w:t>
      </w:r>
    </w:p>
    <w:p w14:paraId="4C000000">
      <w:pPr>
        <w:ind/>
        <w:jc w:val="both"/>
        <w:rPr>
          <w:sz w:val="28"/>
        </w:rPr>
      </w:pPr>
      <w:r>
        <w:rPr>
          <w:sz w:val="28"/>
        </w:rPr>
        <w:t>Детки: домашние.</w:t>
      </w:r>
    </w:p>
    <w:p w14:paraId="4D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Дикие животные – это…</w:t>
      </w:r>
    </w:p>
    <w:p w14:paraId="4E000000">
      <w:pPr>
        <w:ind/>
        <w:jc w:val="both"/>
        <w:rPr>
          <w:sz w:val="28"/>
        </w:rPr>
      </w:pPr>
      <w:r>
        <w:rPr>
          <w:sz w:val="28"/>
        </w:rPr>
        <w:t>Детки: это животные которые живут в лесу.</w:t>
      </w:r>
    </w:p>
    <w:p w14:paraId="4F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А домашние животные – это…</w:t>
      </w:r>
    </w:p>
    <w:p w14:paraId="50000000">
      <w:pPr>
        <w:ind/>
        <w:jc w:val="both"/>
        <w:rPr>
          <w:sz w:val="28"/>
        </w:rPr>
      </w:pPr>
      <w:r>
        <w:rPr>
          <w:sz w:val="28"/>
        </w:rPr>
        <w:t>Детки: это животные, за которыми ухаживает человек.</w:t>
      </w:r>
    </w:p>
    <w:p w14:paraId="51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на столе стоит дерево. У дерева есть что</w:t>
      </w:r>
    </w:p>
    <w:p w14:paraId="52000000">
      <w:pPr>
        <w:ind/>
        <w:jc w:val="both"/>
        <w:rPr>
          <w:sz w:val="28"/>
        </w:rPr>
      </w:pPr>
      <w:r>
        <w:rPr>
          <w:sz w:val="28"/>
        </w:rPr>
        <w:t>Детки: ствол, ветки, листья, корень.</w:t>
      </w:r>
    </w:p>
    <w:p w14:paraId="53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К дереву мы с вами перенесем диких животных. А на другом столе стоит домик. У дома есть?</w:t>
      </w:r>
    </w:p>
    <w:p w14:paraId="54000000">
      <w:pPr>
        <w:ind/>
        <w:jc w:val="both"/>
        <w:rPr>
          <w:sz w:val="28"/>
        </w:rPr>
      </w:pPr>
      <w:r>
        <w:rPr>
          <w:sz w:val="28"/>
        </w:rPr>
        <w:t>Детки: крыша, окна, дверь, стены, крыльцо, труба.</w:t>
      </w:r>
    </w:p>
    <w:p w14:paraId="55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И здесь будут</w:t>
      </w:r>
      <w:r>
        <w:rPr>
          <w:sz w:val="28"/>
        </w:rPr>
        <w:t xml:space="preserve"> жить домашние животные</w:t>
      </w:r>
      <w:r>
        <w:rPr>
          <w:sz w:val="28"/>
        </w:rPr>
        <w:t xml:space="preserve">. </w:t>
      </w:r>
    </w:p>
    <w:p w14:paraId="56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>Детки берут по животному и с полянки переносят их на столы. Дикие  - к дереву на стол, а домашних на стол с домиком.</w:t>
      </w:r>
    </w:p>
    <w:p w14:paraId="57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Спасибо! Белочке мы очень помогли!!!</w:t>
      </w:r>
    </w:p>
    <w:p w14:paraId="58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>Ой, а кто там подглядывает? Это же Мишка! Ему тоже хочется с нами поиграть. Мишка будет прятаться от вас, а вы будете говорить где находиться медведь.</w:t>
      </w:r>
    </w:p>
    <w:p w14:paraId="59000000">
      <w:pPr>
        <w:ind/>
        <w:jc w:val="center"/>
        <w:rPr>
          <w:i w:val="1"/>
          <w:sz w:val="28"/>
        </w:rPr>
      </w:pPr>
      <w:r>
        <w:rPr>
          <w:i w:val="1"/>
          <w:sz w:val="28"/>
        </w:rPr>
        <w:t>Мишку ставим «НА» стул, «ПОД» стул, «ОКОЛО» стула, «ЗА» стулом, «МЕЖДУ» стульями.</w:t>
      </w:r>
    </w:p>
    <w:p w14:paraId="5A000000">
      <w:pPr>
        <w:ind/>
        <w:jc w:val="both"/>
        <w:rPr>
          <w:sz w:val="28"/>
        </w:rPr>
      </w:pPr>
      <w:r>
        <w:rPr>
          <w:b w:val="1"/>
          <w:sz w:val="28"/>
        </w:rPr>
        <w:t>Воспитатель: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И Мишка поиграл с нами! Как здорово! Так весело! Как </w:t>
      </w:r>
      <w:r>
        <w:rPr>
          <w:sz w:val="28"/>
        </w:rPr>
        <w:t>хорошо в гостях у зверей, но нам пора возвращаться в детский сад. Садитесь скорей в автобус. Возвращаемся домой!</w:t>
      </w:r>
    </w:p>
    <w:p w14:paraId="5B000000">
      <w:pPr>
        <w:ind/>
        <w:jc w:val="center"/>
        <w:rPr>
          <w:sz w:val="28"/>
        </w:rPr>
      </w:pPr>
    </w:p>
    <w:p w14:paraId="5C000000">
      <w:pPr>
        <w:rPr>
          <w:sz w:val="3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tabs>
          <w:tab w:leader="none" w:pos="795" w:val="left"/>
        </w:tabs>
        <w:ind w:hanging="360" w:left="795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leader="none" w:pos="1515" w:val="left"/>
        </w:tabs>
        <w:ind w:hanging="360" w:left="151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235" w:val="left"/>
        </w:tabs>
        <w:ind w:hanging="360" w:left="223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955" w:val="left"/>
        </w:tabs>
        <w:ind w:hanging="360" w:left="295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75" w:val="left"/>
        </w:tabs>
        <w:ind w:hanging="360" w:left="367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95" w:val="left"/>
        </w:tabs>
        <w:ind w:hanging="360" w:left="439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115" w:val="left"/>
        </w:tabs>
        <w:ind w:hanging="360" w:left="511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835" w:val="left"/>
        </w:tabs>
        <w:ind w:hanging="360" w:left="583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555" w:val="left"/>
        </w:tabs>
        <w:ind w:hanging="360" w:left="6555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val="0000FF"/>
      <w:u w:val="single"/>
    </w:rPr>
  </w:style>
  <w:style w:styleId="Style_12_ch" w:type="character">
    <w:name w:val="Hyperlink"/>
    <w:basedOn w:val="Style_6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2024-09-18T05:25:37Z</dcterms:modified>
</cp:coreProperties>
</file>