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8B" w:rsidRPr="007C1067" w:rsidRDefault="00E9028B" w:rsidP="007C1067">
      <w:pPr>
        <w:shd w:val="clear" w:color="auto" w:fill="F9FBFD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161C2D"/>
          <w:spacing w:val="-2"/>
          <w:sz w:val="36"/>
          <w:szCs w:val="36"/>
          <w:lang w:eastAsia="ru-RU"/>
        </w:rPr>
      </w:pPr>
      <w:r w:rsidRPr="007C1067">
        <w:rPr>
          <w:rFonts w:ascii="Arial" w:eastAsia="Times New Roman" w:hAnsi="Arial" w:cs="Arial"/>
          <w:color w:val="161C2D"/>
          <w:spacing w:val="-2"/>
          <w:sz w:val="36"/>
          <w:szCs w:val="36"/>
          <w:lang w:eastAsia="ru-RU"/>
        </w:rPr>
        <w:t>Игры и упражнения на голос и паузы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Следующий комплекс поможет развить силу и чистоту голоса: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Звуки А и М. Вдыхаем через нос, произносим звуки на выдохе;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Сочетание звука М с гласными. Сначала вдох, потом на одном </w:t>
      </w:r>
      <w:bookmarkStart w:id="0" w:name="_GoBack"/>
      <w:bookmarkEnd w:id="0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выдохе: МА, МО, МУ, снова вдох и другое сочетание: МИ, МЭ, МЫ. Повторяем несколько раз;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Н с гласными. Аналогично предыдущему упражнению;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На одном выходе произносим ЖЖЖЖЖЖ — ЗЗЗЗЗЗЗ — НЬНЬНЬНЬНЬ. При этом Ж — грудной звук, З — средний, НЬ — верхний лицевой;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«Верный друг». Пусть ребенок представит, что его собака убежала. Звать нужно три раза: один раз как будто издалека, потом — чуть ближе и в конце — совсем рядом;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«Аромат». Пусть малыш понюхает надушенный платочек, а на выдохе скажет слово «хорошо» — спокойно, медленно, по слогам. Затем усложняем: произносим фразы «очень хорошо», «очень вкусно пахнет». То же самое можно проделать с фруктами, цветами и придумать любые фразы для произнесения на выдохе;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«Колыбельная». Предложите малышу убаюкать пупса, куклу, мягкую игрушку и спеть сначала тихо, а потом громко «А-а-а-а-а»;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«Болит». Представляем, что болит зубик и тянем «О-о-о-о», чередуя громкий и тихий вариант;</w:t>
      </w:r>
    </w:p>
    <w:p w:rsidR="00E9028B" w:rsidRPr="007C1067" w:rsidRDefault="00E9028B" w:rsidP="00E9028B">
      <w:pPr>
        <w:numPr>
          <w:ilvl w:val="0"/>
          <w:numId w:val="1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«Корова». Подражаем мычанию животного, делая ММММУУУУУ, варьируя силу голоса.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Всегда актуальное и полезное упражнение для развития голосовых связок — чередование звуков. На плавном выдохе после вдоха тянем в любой очередности гласные, например, «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аааооууииээ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».</w:t>
      </w:r>
    </w:p>
    <w:p w:rsidR="00E9028B" w:rsidRPr="007C1067" w:rsidRDefault="00E9028B" w:rsidP="00E9028B">
      <w:pPr>
        <w:shd w:val="clear" w:color="auto" w:fill="F9FBFD"/>
        <w:spacing w:after="100" w:afterAutospacing="1" w:line="240" w:lineRule="auto"/>
        <w:outlineLvl w:val="1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На развитие речевого дыхания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Следующие игры и упражнения необходимы для улучшения диафрагмального дыхания, правильного дыхательного темпа и развития речевого аппарата: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«Дышим хорошо». Ребенок ложится и кладет руку себе на верхнюю часть живота. Внимание концентрируется на глубине дыхания. Делаем вдох-выдох и отмечаем, как животик приподнимается и опускается;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«Лопнувшая шина». Разводим перед собой по подобию большой шины. На выдохе медленно произносим ШШШШ, при этом руки </w:t>
      </w: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lastRenderedPageBreak/>
        <w:t>скрещиваются: правую нужно положить на левое плечо и наоборот. Грудная клетка легко сжимается на выдохе;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«Шарик». Аналогично предыдущему, но на выдохе нужно произносить ФФФФ;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«Жук». Руки нужно поднять в стороны и слегка отвести назад. На выдохе произносим ЖЖЖЖ, опуская при этом руки;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«Маятник». Садимся по-турецки, руки на затылке. Сначала спокойный вдох, потом пауза 3 секунды, затем наклон вперед и выдох. При возврате в исходное положение — вдох;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«Урожай». Из положения стоя прямо поднять руки вверх, словно доставая яблоки с дерева, сделать вдох и задержать дыхание на 3 секунды. Опустить руки, наклониться вперед и выдохнуть;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«Гармошка». Исходная позиция — стоя прямо, руки на поясе. Вдох, затем пауза 3 секунды. Наклон влево — выдох. Повторить в другую сторону;</w:t>
      </w:r>
    </w:p>
    <w:p w:rsidR="00E9028B" w:rsidRPr="007C1067" w:rsidRDefault="00E9028B" w:rsidP="00E9028B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«Греем руки». Предлагаем вдохнуть через нос и плавно выдыхать через рот на руки, как бы согревая их.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Для занятий с несколькими детьми подойдет упражнение «Чайник». Каждому нужно дать баночку с узким горлышком. По сигнальной фразе «У Маши кипит чайник» названный ученик дует в отверстие банки так, чтобы получился свист. Для этого выдох должен быть очень интенсивный, нижняя губа при этом касается края горлышка.</w:t>
      </w:r>
    </w:p>
    <w:p w:rsidR="00E9028B" w:rsidRPr="007C1067" w:rsidRDefault="00E9028B" w:rsidP="00E9028B">
      <w:pPr>
        <w:shd w:val="clear" w:color="auto" w:fill="F9FBFD"/>
        <w:spacing w:after="100" w:afterAutospacing="1" w:line="240" w:lineRule="auto"/>
        <w:outlineLvl w:val="1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bookmarkStart w:id="1" w:name="anchor__4"/>
      <w:bookmarkEnd w:id="1"/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Игры-молчанки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Такие занятия хороши тем, что помогают снять чрезмерную возбудимость. У детей с заиканием это помогает убрать привычку ускоренной и неправильной речи, подготовить нервную систему к более сложным упражнениям. Воспитываются терпение и усидчивость.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Наиболее эффективные игры:</w:t>
      </w:r>
    </w:p>
    <w:p w:rsidR="00E9028B" w:rsidRPr="007C1067" w:rsidRDefault="00E9028B" w:rsidP="00E9028B">
      <w:pPr>
        <w:numPr>
          <w:ilvl w:val="0"/>
          <w:numId w:val="3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«Часы». На видное место ставим песочные часы и объявляем, что язычок устал и ему нужно отдохнуть. Пока песок пересыпается, малыш занимается рисованием, 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пазлами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 и другими делами. Детям больше нравится коллективный вариант игры, когда выигрывает тот, кто дольше молчал;</w:t>
      </w:r>
    </w:p>
    <w:p w:rsidR="00E9028B" w:rsidRPr="007C1067" w:rsidRDefault="00E9028B" w:rsidP="00E9028B">
      <w:pPr>
        <w:numPr>
          <w:ilvl w:val="0"/>
          <w:numId w:val="3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«Добрый волшебник». Представляем, что в городе есть хороший и великодушный великан, но сейчас он спит. Поэтому все люди соблюдают тишину, никто не разговаривает. Зато можно строить домики из кубиков, играть в конструктор, лепить. Также отличная идея — молча нарисовать спящего волшебника. В поощрение можно вручить медаль «почетного стража»;</w:t>
      </w:r>
    </w:p>
    <w:p w:rsidR="00E9028B" w:rsidRPr="007C1067" w:rsidRDefault="00E9028B" w:rsidP="00E9028B">
      <w:pPr>
        <w:numPr>
          <w:ilvl w:val="0"/>
          <w:numId w:val="3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lastRenderedPageBreak/>
        <w:t>«Театр». Предлагаем «отправиться» на спектакль, где нужно спокойно сидеть и не разговаривать. Зато можно показывать куклам или мягким игрушкам картинки. У этого упражнения много вариаций, например, библиотека, где тоже нужно соблюдать тишину.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Можно изобретать любые варианты. Главное условия — соблюдение молчания и увлекательное занятие для ребенка, при котором он сможет какое-то время обойтись без вопросов-ответов.</w:t>
      </w:r>
    </w:p>
    <w:p w:rsidR="00E9028B" w:rsidRPr="007C1067" w:rsidRDefault="00E9028B" w:rsidP="00E9028B">
      <w:pPr>
        <w:shd w:val="clear" w:color="auto" w:fill="F9FBFD"/>
        <w:spacing w:after="100" w:afterAutospacing="1" w:line="240" w:lineRule="auto"/>
        <w:outlineLvl w:val="1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bookmarkStart w:id="2" w:name="anchor__5"/>
      <w:bookmarkEnd w:id="2"/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Игры и упражнения на развитие темпа речи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Следующие задания учат малышей распознавать быструю и медленную речь, варьировать собственный темп. С разной скоростью произносим:</w:t>
      </w:r>
    </w:p>
    <w:p w:rsidR="00E9028B" w:rsidRPr="007C1067" w:rsidRDefault="00E9028B" w:rsidP="00E9028B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гласные в любой последовательности: </w:t>
      </w:r>
      <w:proofErr w:type="gram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а-у</w:t>
      </w:r>
      <w:proofErr w:type="gram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-о-и-ы;</w:t>
      </w:r>
    </w:p>
    <w:p w:rsidR="00E9028B" w:rsidRPr="007C1067" w:rsidRDefault="00E9028B" w:rsidP="00E9028B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слоговые ряды с чередованием мягких и твердых гласных (пример: 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сэ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-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сы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-су-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са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, 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зе-зю-зя-зи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»);</w:t>
      </w:r>
    </w:p>
    <w:p w:rsidR="00E9028B" w:rsidRPr="007C1067" w:rsidRDefault="00E9028B" w:rsidP="00E9028B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«скороговорки». Например, «У ежа ежата, у ужа — ужата», «Цапля, стоя на крыльце, написала букву Ц».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Чистоговорки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 и скороговорки нравятся детям и поднимают настроение. Сначала выбирайте более простые, постепенно усложняя.</w:t>
      </w:r>
    </w:p>
    <w:p w:rsidR="00E9028B" w:rsidRPr="007C1067" w:rsidRDefault="00E9028B" w:rsidP="00E9028B">
      <w:pPr>
        <w:shd w:val="clear" w:color="auto" w:fill="F9FBFD"/>
        <w:spacing w:after="100" w:afterAutospacing="1" w:line="240" w:lineRule="auto"/>
        <w:outlineLvl w:val="1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bookmarkStart w:id="3" w:name="anchor__6"/>
      <w:bookmarkEnd w:id="3"/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На развитие чувства ритма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Логопедическая ритмика подразумевает двигательные упражнения, преследующие разные цели.</w:t>
      </w:r>
    </w:p>
    <w:p w:rsidR="00E9028B" w:rsidRPr="007C1067" w:rsidRDefault="00E9028B" w:rsidP="00E9028B">
      <w:pPr>
        <w:shd w:val="clear" w:color="auto" w:fill="F9FBFD"/>
        <w:spacing w:before="450" w:after="300" w:line="240" w:lineRule="auto"/>
        <w:outlineLvl w:val="2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Разминка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Включает различные маршировки под музыку со сменой направлений. Помогает настроиться на дальнейшую работу.</w:t>
      </w:r>
    </w:p>
    <w:p w:rsidR="00E9028B" w:rsidRPr="007C1067" w:rsidRDefault="00E9028B" w:rsidP="00E9028B">
      <w:pPr>
        <w:shd w:val="clear" w:color="auto" w:fill="F9FBFD"/>
        <w:spacing w:before="450" w:after="300" w:line="240" w:lineRule="auto"/>
        <w:outlineLvl w:val="2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Нормализация мышечного тонуса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Подходящие упражнения: свободное качание рук вперед-назад, в стороны, чередование напряжения и расслабления рук.</w:t>
      </w:r>
    </w:p>
    <w:p w:rsidR="00E9028B" w:rsidRPr="007C1067" w:rsidRDefault="00E9028B" w:rsidP="00E9028B">
      <w:pPr>
        <w:shd w:val="clear" w:color="auto" w:fill="F9FBFD"/>
        <w:spacing w:before="450" w:after="300" w:line="240" w:lineRule="auto"/>
        <w:outlineLvl w:val="2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Ритмизация движений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lastRenderedPageBreak/>
        <w:t xml:space="preserve">Используются ходьба, хлопанье и постукивание под разные музыкальные темпы и ритмы, </w:t>
      </w:r>
      <w:proofErr w:type="spell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пропевание</w:t>
      </w:r>
      <w:proofErr w:type="spell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 слов и слогов. Пример: прохлопываем песенку «Петушок, петушок, золотой гребешок».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Эффективно использовать активные упражнения под музыку с проговариванием речевых заданий. Например, ученики произносят текст и сопровождают его движениями: «Над нами дуб высокий (руки в стороны), над нами сосны, ели (наклоны влево-вправо), головами зашумели (хлопок)».</w:t>
      </w:r>
    </w:p>
    <w:p w:rsidR="00E9028B" w:rsidRPr="007C1067" w:rsidRDefault="00E9028B" w:rsidP="00E9028B">
      <w:pPr>
        <w:shd w:val="clear" w:color="auto" w:fill="F9FBFD"/>
        <w:spacing w:after="100" w:afterAutospacing="1" w:line="240" w:lineRule="auto"/>
        <w:outlineLvl w:val="1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bookmarkStart w:id="4" w:name="anchor__7"/>
      <w:bookmarkEnd w:id="4"/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Расширение диапазона голоса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Следующие игры для детей с заиканием помогают закрепить пройденное и учат варьировать интонацию и тембр голоса, что очень важно для полноценной речи:</w:t>
      </w:r>
    </w:p>
    <w:p w:rsidR="00E9028B" w:rsidRPr="007C1067" w:rsidRDefault="00E9028B" w:rsidP="00E9028B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Считать от 1 до 10 на различных высотах голоса;</w:t>
      </w:r>
    </w:p>
    <w:p w:rsidR="00E9028B" w:rsidRPr="007C1067" w:rsidRDefault="00E9028B" w:rsidP="00E9028B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«Теплоход». На звук </w:t>
      </w:r>
      <w:proofErr w:type="gram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У</w:t>
      </w:r>
      <w:proofErr w:type="gram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 произносим звук гудка 3 теплоходов: большого, маленького и среднего в любой последовательности;</w:t>
      </w:r>
    </w:p>
    <w:p w:rsidR="00E9028B" w:rsidRPr="007C1067" w:rsidRDefault="00E9028B" w:rsidP="00E9028B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Произнести фразу «Я вам приказываю» с разными интонациями: сердито, дружелюбно, равнодушно;</w:t>
      </w:r>
    </w:p>
    <w:p w:rsidR="00E9028B" w:rsidRPr="007C1067" w:rsidRDefault="00E9028B" w:rsidP="00E9028B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Участвуют 2 человека. Один </w:t>
      </w:r>
      <w:proofErr w:type="gramStart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говорит</w:t>
      </w:r>
      <w:proofErr w:type="gramEnd"/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 xml:space="preserve"> «Накажу!” с постепенным повышением тембра, а второй говорит «Нет» с понижением.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Подойдут любые упражнения, где нужно подбирать разную интонацию, громкость, скорость речи и ее эмоциональную окраску.</w:t>
      </w:r>
    </w:p>
    <w:p w:rsidR="00E9028B" w:rsidRPr="007C1067" w:rsidRDefault="00E9028B" w:rsidP="00E9028B">
      <w:pPr>
        <w:shd w:val="clear" w:color="auto" w:fill="F9FBFD"/>
        <w:spacing w:after="100" w:afterAutospacing="1" w:line="240" w:lineRule="auto"/>
        <w:outlineLvl w:val="1"/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</w:pPr>
      <w:bookmarkStart w:id="5" w:name="anchor__8"/>
      <w:bookmarkEnd w:id="5"/>
      <w:r w:rsidRPr="007C1067">
        <w:rPr>
          <w:rFonts w:ascii="Arial" w:eastAsia="Times New Roman" w:hAnsi="Arial" w:cs="Arial"/>
          <w:color w:val="161C2D"/>
          <w:spacing w:val="-2"/>
          <w:sz w:val="28"/>
          <w:szCs w:val="28"/>
          <w:lang w:eastAsia="ru-RU"/>
        </w:rPr>
        <w:t>Советы и рекомендации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Помните, что игра должна приносить радость. Ни в коем случае не заставляйте заниматься насильно. Оживляйте упражнения новыми правилами, сочетайте их с чтением, изготовлением поделок, новыми сюжетами.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Создавайте непринужденную обстановку и не сдерживайте двигательную активность. Развитие моторики благоприятно сказывается на улучшении работы речевого аппарата.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  <w:r w:rsidRPr="007C1067">
        <w:rPr>
          <w:rFonts w:ascii="Arial" w:eastAsia="Times New Roman" w:hAnsi="Arial" w:cs="Arial"/>
          <w:color w:val="161C2D"/>
          <w:sz w:val="28"/>
          <w:szCs w:val="28"/>
          <w:lang w:eastAsia="ru-RU"/>
        </w:rPr>
        <w:t>Обязательно хвалите ребенка за успехи. Пусть все получится!</w:t>
      </w:r>
    </w:p>
    <w:p w:rsidR="00E9028B" w:rsidRPr="007C1067" w:rsidRDefault="00E9028B" w:rsidP="00E9028B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</w:p>
    <w:p w:rsidR="00AA4E4D" w:rsidRPr="007C1067" w:rsidRDefault="00AA4E4D">
      <w:pPr>
        <w:rPr>
          <w:sz w:val="28"/>
          <w:szCs w:val="28"/>
        </w:rPr>
      </w:pPr>
    </w:p>
    <w:sectPr w:rsidR="00AA4E4D" w:rsidRPr="007C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0CFD"/>
    <w:multiLevelType w:val="multilevel"/>
    <w:tmpl w:val="F29A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3879"/>
    <w:multiLevelType w:val="multilevel"/>
    <w:tmpl w:val="5808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951F6"/>
    <w:multiLevelType w:val="multilevel"/>
    <w:tmpl w:val="453A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B7EF2"/>
    <w:multiLevelType w:val="multilevel"/>
    <w:tmpl w:val="B7C0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E59BB"/>
    <w:multiLevelType w:val="multilevel"/>
    <w:tmpl w:val="46A6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9B"/>
    <w:rsid w:val="002B6A9B"/>
    <w:rsid w:val="007C1067"/>
    <w:rsid w:val="00AA4E4D"/>
    <w:rsid w:val="00E9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1834-13AE-4F7C-AEF5-DD6A7A9D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1022</Words>
  <Characters>5826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2023-11-24T07:51:00Z</dcterms:created>
  <dcterms:modified xsi:type="dcterms:W3CDTF">2023-11-24T07:56:00Z</dcterms:modified>
</cp:coreProperties>
</file>