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80686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  <w:r>
        <w:rPr>
          <w:rStyle w:val="C12"/>
          <w:b w:val="0"/>
          <w:color w:val="000000"/>
          <w:sz w:val="28"/>
        </w:rPr>
        <w:t>Муниципальное бюджетное дошкольное образовательное учреждение</w:t>
      </w: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  <w:r>
        <w:rPr>
          <w:rStyle w:val="C12"/>
          <w:b w:val="0"/>
          <w:color w:val="000000"/>
          <w:sz w:val="28"/>
        </w:rPr>
        <w:t>"Зырянский детский сад</w:t>
      </w:r>
      <w:r>
        <w:rPr>
          <w:rStyle w:val="C12"/>
          <w:b w:val="0"/>
          <w:color w:val="000000"/>
          <w:sz w:val="28"/>
        </w:rPr>
        <w:t xml:space="preserve">" </w:t>
      </w: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  <w:r>
        <w:rPr>
          <w:rStyle w:val="C12"/>
          <w:b w:val="0"/>
          <w:color w:val="000000"/>
          <w:sz w:val="28"/>
        </w:rPr>
        <w:t>Зырянского района</w:t>
      </w: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rStyle w:val="C12"/>
          <w:b w:val="0"/>
          <w:color w:val="000000"/>
          <w:sz w:val="28"/>
        </w:rPr>
      </w:pP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color w:val="000000"/>
          <w:sz w:val="28"/>
        </w:rPr>
      </w:pPr>
      <w:r>
        <w:rPr>
          <w:rStyle w:val="C12"/>
          <w:b w:val="1"/>
          <w:color w:val="000000"/>
          <w:sz w:val="28"/>
        </w:rPr>
        <w:t>Непрерывная образовательная деятельность в подготовительной группе</w:t>
      </w:r>
    </w:p>
    <w:p>
      <w:pPr>
        <w:pStyle w:val="P10"/>
        <w:shd w:val="clear" w:fill="FFFFFF"/>
        <w:spacing w:lineRule="atLeast" w:line="20" w:before="0" w:after="0" w:beforeAutospacing="0" w:afterAutospacing="0"/>
        <w:jc w:val="center"/>
        <w:rPr>
          <w:color w:val="000000"/>
          <w:sz w:val="28"/>
        </w:rPr>
      </w:pPr>
      <w:r>
        <w:rPr>
          <w:rStyle w:val="C12"/>
          <w:b w:val="1"/>
          <w:color w:val="000000"/>
          <w:sz w:val="28"/>
        </w:rPr>
        <w:t>«Занимательная математика».</w:t>
      </w: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  <w:r>
        <w:rPr>
          <w:color w:val="000000"/>
          <w:sz w:val="28"/>
        </w:rPr>
        <w:t>Воспитатель: Кудинова И.А.</w:t>
      </w:r>
      <w:r>
        <w:rPr>
          <w:color w:val="000000"/>
          <w:sz w:val="28"/>
        </w:rPr>
        <w:t xml:space="preserve"> </w:t>
      </w: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pStyle w:val="P11"/>
        <w:shd w:val="clear" w:fill="FFFFFF"/>
        <w:spacing w:lineRule="atLeast" w:line="20" w:before="0" w:after="0" w:beforeAutospacing="0" w:afterAutospacing="0"/>
        <w:jc w:val="right"/>
        <w:rPr>
          <w:color w:val="000000"/>
          <w:sz w:val="28"/>
        </w:rPr>
      </w:pPr>
    </w:p>
    <w:p>
      <w:pPr>
        <w:shd w:val="clear" w:fill="FFFFFF"/>
        <w:spacing w:lineRule="atLeast" w:line="2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Style w:val="C13"/>
          <w:rFonts w:ascii="Times New Roman" w:hAnsi="Times New Roman"/>
          <w:b w:val="1"/>
          <w:color w:val="000000"/>
          <w:sz w:val="28"/>
        </w:rPr>
        <w:t xml:space="preserve">Тип занятия: </w:t>
      </w:r>
      <w:r>
        <w:rPr>
          <w:rStyle w:val="C13"/>
          <w:rFonts w:ascii="Times New Roman" w:hAnsi="Times New Roman"/>
          <w:color w:val="000000"/>
          <w:sz w:val="28"/>
        </w:rPr>
        <w:t>интеллектуально-развивающее.</w:t>
      </w:r>
    </w:p>
    <w:p>
      <w:pPr>
        <w:shd w:val="clear" w:fill="FFFFFF"/>
        <w:spacing w:lineRule="atLeast" w:line="2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>Место проведения: </w:t>
      </w:r>
      <w:r>
        <w:rPr>
          <w:rFonts w:ascii="Times New Roman" w:hAnsi="Times New Roman"/>
          <w:color w:val="000000"/>
          <w:sz w:val="28"/>
        </w:rPr>
        <w:t>группа</w:t>
      </w:r>
    </w:p>
    <w:p>
      <w:pPr>
        <w:shd w:val="clear" w:fill="FFFFFF"/>
        <w:spacing w:lineRule="atLeast" w:line="2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>Продолжительность занятия: </w:t>
      </w:r>
      <w:r>
        <w:rPr>
          <w:rFonts w:ascii="Times New Roman" w:hAnsi="Times New Roman"/>
          <w:color w:val="000000"/>
          <w:sz w:val="28"/>
        </w:rPr>
        <w:t>30 минут.</w:t>
      </w:r>
    </w:p>
    <w:p>
      <w:pPr>
        <w:shd w:val="clear" w:fill="FFFFFF"/>
        <w:spacing w:lineRule="atLeast" w:line="20" w:after="0" w:beforeAutospacing="0" w:afterAutospacing="0"/>
        <w:jc w:val="both"/>
        <w:rPr>
          <w:rStyle w:val="C14"/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Интеграция образовательных областей:</w:t>
      </w:r>
      <w:r>
        <w:rPr>
          <w:rFonts w:ascii="Times New Roman" w:hAnsi="Times New Roman"/>
          <w:color w:val="000000"/>
          <w:sz w:val="28"/>
        </w:rPr>
        <w:t> «Познание»; «Коммуникация»; «Социализация»; «Здоровье».</w:t>
      </w:r>
    </w:p>
    <w:p>
      <w:pPr>
        <w:shd w:val="clear" w:fill="FFFFFF"/>
        <w:spacing w:lineRule="atLeast" w:line="20" w:after="0" w:beforeAutospacing="0" w:afterAutospacing="0"/>
        <w:jc w:val="both"/>
        <w:rPr>
          <w:rStyle w:val="C14"/>
          <w:rFonts w:ascii="Times New Roman" w:hAnsi="Times New Roman"/>
          <w:b w:val="1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 xml:space="preserve">Виды деятельности: </w:t>
      </w:r>
      <w:r>
        <w:rPr>
          <w:rStyle w:val="C14"/>
          <w:rFonts w:ascii="Times New Roman" w:hAnsi="Times New Roman"/>
          <w:color w:val="000000"/>
          <w:sz w:val="28"/>
        </w:rPr>
        <w:t>познавательная, двигательная, игровая, коммуникативная, трудовая.</w:t>
      </w:r>
    </w:p>
    <w:p>
      <w:pPr>
        <w:shd w:val="clear" w:fill="FFFFFF"/>
        <w:spacing w:lineRule="atLeast" w:line="20" w:after="0" w:beforeAutospacing="0" w:afterAutospacing="0"/>
        <w:jc w:val="both"/>
        <w:rPr>
          <w:rFonts w:ascii="Times New Roman" w:hAnsi="Times New Roman"/>
          <w:color w:val="111111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>Цель:</w:t>
      </w:r>
      <w:r>
        <w:rPr>
          <w:rStyle w:val="C14"/>
          <w:rFonts w:ascii="Times New Roman" w:hAnsi="Times New Roman"/>
          <w:b w:val="1"/>
          <w:i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Развивать знания детей об элементарных математических представлениях </w:t>
      </w:r>
      <w:r>
        <w:rPr>
          <w:rFonts w:ascii="Times New Roman" w:hAnsi="Times New Roman"/>
          <w:color w:val="111111"/>
          <w:sz w:val="28"/>
        </w:rPr>
        <w:t>посредством игровых заданий.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Style w:val="C13"/>
          <w:rFonts w:ascii="Times New Roman" w:hAnsi="Times New Roman"/>
          <w:b w:val="1"/>
          <w:color w:val="000000"/>
          <w:sz w:val="28"/>
        </w:rPr>
        <w:t>Задачи:</w:t>
      </w:r>
      <w:r>
        <w:rPr>
          <w:rFonts w:ascii="Times New Roman" w:hAnsi="Times New Roman"/>
          <w:color w:val="000000"/>
          <w:sz w:val="28"/>
        </w:rPr>
        <w:t xml:space="preserve">  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Образовательные: </w:t>
      </w:r>
    </w:p>
    <w:p>
      <w:pPr>
        <w:pStyle w:val="P8"/>
        <w:numPr>
          <w:ilvl w:val="0"/>
          <w:numId w:val="2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111111"/>
          <w:sz w:val="28"/>
        </w:rPr>
      </w:pPr>
      <w:r>
        <w:rPr>
          <w:color w:val="111111"/>
          <w:sz w:val="28"/>
        </w:rPr>
        <w:t>закреплять навыки прямого и обратного счета в пределах 20;</w:t>
      </w:r>
    </w:p>
    <w:p>
      <w:pPr>
        <w:pStyle w:val="P6"/>
        <w:numPr>
          <w:ilvl w:val="0"/>
          <w:numId w:val="2"/>
        </w:numPr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111111"/>
          <w:sz w:val="28"/>
        </w:rPr>
      </w:pPr>
      <w:r>
        <w:rPr>
          <w:rStyle w:val="C9"/>
          <w:color w:val="000000"/>
          <w:sz w:val="28"/>
        </w:rPr>
        <w:t xml:space="preserve">закреплять умение определять предыдущее и последующее   число </w:t>
      </w:r>
      <w:r>
        <w:rPr>
          <w:color w:val="111111"/>
          <w:sz w:val="28"/>
        </w:rPr>
        <w:t>для каждого числа в пределах 10;</w:t>
      </w:r>
    </w:p>
    <w:p>
      <w:pPr>
        <w:pStyle w:val="P6"/>
        <w:numPr>
          <w:ilvl w:val="0"/>
          <w:numId w:val="2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111111"/>
          <w:sz w:val="28"/>
        </w:rPr>
      </w:pPr>
      <w:r>
        <w:rPr>
          <w:color w:val="111111"/>
          <w:sz w:val="28"/>
        </w:rPr>
        <w:t>закреплять названия и последовательность дней недели;</w:t>
      </w:r>
    </w:p>
    <w:p>
      <w:pPr>
        <w:pStyle w:val="P6"/>
        <w:numPr>
          <w:ilvl w:val="0"/>
          <w:numId w:val="2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закрепить представление о геометрических фигурах;</w:t>
      </w:r>
    </w:p>
    <w:p>
      <w:pPr>
        <w:pStyle w:val="P6"/>
        <w:numPr>
          <w:ilvl w:val="0"/>
          <w:numId w:val="2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jc w:val="both"/>
        <w:rPr>
          <w:color w:val="000000"/>
          <w:sz w:val="28"/>
        </w:rPr>
      </w:pPr>
      <w:r>
        <w:rPr>
          <w:color w:val="111111"/>
          <w:sz w:val="28"/>
        </w:rPr>
        <w:t>продолжать учить решать логические задачи;</w:t>
      </w:r>
    </w:p>
    <w:p>
      <w:pPr>
        <w:shd w:val="clear" w:fill="FFFFFF"/>
        <w:spacing w:lineRule="atLeast" w:line="2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>Развивающие:</w:t>
      </w:r>
    </w:p>
    <w:p>
      <w:pPr>
        <w:pStyle w:val="P6"/>
        <w:numPr>
          <w:ilvl w:val="0"/>
          <w:numId w:val="3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создать условия для развития логического  мышления, сообразительности, внимания;</w:t>
      </w:r>
    </w:p>
    <w:p>
      <w:pPr>
        <w:pStyle w:val="P6"/>
        <w:numPr>
          <w:ilvl w:val="0"/>
          <w:numId w:val="3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 xml:space="preserve">развивать воображение, смекалку, зрительную память, </w:t>
      </w:r>
      <w:r>
        <w:rPr>
          <w:color w:val="111111"/>
          <w:sz w:val="28"/>
        </w:rPr>
        <w:t>связную речь, мелкую моторику</w:t>
      </w:r>
      <w:r>
        <w:rPr>
          <w:color w:val="000000"/>
          <w:sz w:val="28"/>
        </w:rPr>
        <w:t>;</w:t>
      </w:r>
    </w:p>
    <w:p>
      <w:pPr>
        <w:pStyle w:val="P6"/>
        <w:numPr>
          <w:ilvl w:val="0"/>
          <w:numId w:val="3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b w:val="1"/>
          <w:i w:val="1"/>
          <w:color w:val="000000"/>
          <w:sz w:val="28"/>
        </w:rPr>
      </w:pPr>
      <w:r>
        <w:rPr>
          <w:color w:val="000000"/>
          <w:sz w:val="28"/>
        </w:rPr>
        <w:t>способствовать формированию мыслительных операций, развитию речи, умению аргументировать свои высказывания.</w:t>
      </w:r>
      <w:r>
        <w:rPr>
          <w:b w:val="1"/>
          <w:i w:val="1"/>
          <w:color w:val="000000"/>
          <w:sz w:val="28"/>
        </w:rPr>
        <w:t> 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Воспитательные:</w:t>
      </w:r>
    </w:p>
    <w:p>
      <w:pPr>
        <w:pStyle w:val="P6"/>
        <w:numPr>
          <w:ilvl w:val="0"/>
          <w:numId w:val="4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111111"/>
          <w:sz w:val="28"/>
        </w:rPr>
      </w:pPr>
      <w:r>
        <w:rPr>
          <w:color w:val="111111"/>
          <w:sz w:val="28"/>
        </w:rPr>
        <w:t>воспитывать интерес к математике, самостоятельность;</w:t>
      </w:r>
    </w:p>
    <w:p>
      <w:pPr>
        <w:pStyle w:val="P6"/>
        <w:numPr>
          <w:ilvl w:val="0"/>
          <w:numId w:val="4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111111"/>
          <w:sz w:val="28"/>
        </w:rPr>
      </w:pPr>
      <w:r>
        <w:rPr>
          <w:color w:val="111111"/>
          <w:sz w:val="28"/>
        </w:rPr>
        <w:t>воспитывать умение сосредотачиваться на поставленной задаче;</w:t>
      </w:r>
    </w:p>
    <w:p>
      <w:pPr>
        <w:pStyle w:val="P6"/>
        <w:numPr>
          <w:ilvl w:val="0"/>
          <w:numId w:val="4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111111"/>
          <w:sz w:val="28"/>
        </w:rPr>
      </w:pPr>
      <w:r>
        <w:rPr>
          <w:color w:val="111111"/>
          <w:sz w:val="28"/>
        </w:rPr>
        <w:t>воспитывать умение работать в коллективе, формируя нравственные качества: желание прийти на помощь, заботливое отношение к другим, сопереживание;</w:t>
      </w:r>
    </w:p>
    <w:p>
      <w:pPr>
        <w:pStyle w:val="P6"/>
        <w:numPr>
          <w:ilvl w:val="0"/>
          <w:numId w:val="4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воспитывать умение выслушивать своих товарищей;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воспитывать умение понимать и решать задачку, выполнять ее самостоятельно.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111111"/>
          <w:sz w:val="28"/>
        </w:rPr>
        <w:t>воспитывать усидчивость, умение слушать, понимать и выполнять задания педагога.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Методы и  приемы:</w:t>
      </w:r>
    </w:p>
    <w:p>
      <w:pPr>
        <w:pStyle w:val="P6"/>
        <w:numPr>
          <w:ilvl w:val="0"/>
          <w:numId w:val="6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 xml:space="preserve">игровые </w:t>
      </w:r>
    </w:p>
    <w:p>
      <w:pPr>
        <w:pStyle w:val="P6"/>
        <w:numPr>
          <w:ilvl w:val="0"/>
          <w:numId w:val="6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словесные:   вопросы, беседа;</w:t>
      </w:r>
    </w:p>
    <w:p>
      <w:pPr>
        <w:pStyle w:val="P6"/>
        <w:numPr>
          <w:ilvl w:val="0"/>
          <w:numId w:val="6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практические: </w:t>
      </w:r>
      <w:r>
        <w:rPr>
          <w:color w:val="000000"/>
          <w:sz w:val="28"/>
        </w:rPr>
        <w:t xml:space="preserve"> физминутка;  пальчиковая гимнастика;</w:t>
      </w:r>
    </w:p>
    <w:p>
      <w:pPr>
        <w:pStyle w:val="P6"/>
        <w:numPr>
          <w:ilvl w:val="0"/>
          <w:numId w:val="6"/>
        </w:numPr>
        <w:shd w:val="clear" w:fill="FFFFFF"/>
        <w:tabs>
          <w:tab w:val="left" w:pos="284" w:leader="none"/>
        </w:tabs>
        <w:spacing w:lineRule="atLeast" w:line="20" w:before="0" w:after="0" w:beforeAutospacing="0" w:afterAutospacing="0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анализ занятия, поощрение.</w:t>
      </w:r>
    </w:p>
    <w:p>
      <w:pPr>
        <w:shd w:val="clear" w:fill="FFFFFF"/>
        <w:spacing w:lineRule="atLeast" w:line="20" w:after="0" w:beforeAutospacing="0" w:afterAutospacing="0"/>
        <w:jc w:val="both"/>
        <w:rPr>
          <w:rStyle w:val="C14"/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tLeast" w:line="2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 xml:space="preserve">Предшествующая  работа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hd w:val="clear" w:fill="FFFFFF"/>
        <w:spacing w:lineRule="atLeast" w:line="20" w:after="0" w:beforeAutospacing="0" w:afterAutospacing="0"/>
        <w:rPr>
          <w:rStyle w:val="C14"/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Занятия по ФЭМП, обучение счёту до 20 и обратно, </w:t>
      </w:r>
      <w:r>
        <w:rPr>
          <w:rStyle w:val="C14"/>
          <w:rFonts w:ascii="Times New Roman" w:hAnsi="Times New Roman"/>
          <w:color w:val="000000"/>
          <w:sz w:val="28"/>
        </w:rPr>
        <w:t xml:space="preserve">изучение состава чисел в пределах 10, изучение геометрических форм; беседы о днях недели; решение математических задач и примеров; </w:t>
      </w:r>
      <w:r>
        <w:rPr>
          <w:rFonts w:ascii="Times New Roman" w:hAnsi="Times New Roman"/>
          <w:color w:val="000000"/>
          <w:sz w:val="28"/>
        </w:rPr>
        <w:t>знакомство с дидактическими играми, изготовление атрибутов, пособий, карточек, дидактические игры с математическим содержанием, разучивание динамических пауз.</w:t>
      </w:r>
    </w:p>
    <w:p>
      <w:pPr>
        <w:shd w:val="clear" w:fill="FFFFFF"/>
        <w:spacing w:lineRule="atLeast" w:line="20" w:after="0" w:beforeAutospacing="0" w:afterAutospacing="0"/>
        <w:rPr>
          <w:rStyle w:val="C14"/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>Активизация словаря:</w:t>
      </w:r>
    </w:p>
    <w:p>
      <w:pPr>
        <w:shd w:val="clear" w:fill="FFFFFF"/>
        <w:spacing w:lineRule="atLeast" w:line="20" w:after="0" w:beforeAutospacing="0" w:afterAutospacing="0"/>
        <w:rPr>
          <w:rStyle w:val="C14"/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color w:val="000000"/>
          <w:sz w:val="28"/>
        </w:rPr>
        <w:t>Названия геометрических форм, названия дней недели, использование в речи слов «плюс», «минус», «равно»</w:t>
      </w:r>
      <w:r>
        <w:rPr>
          <w:rStyle w:val="C14"/>
          <w:rFonts w:ascii="Times New Roman" w:hAnsi="Times New Roman"/>
          <w:color w:val="000000"/>
          <w:sz w:val="28"/>
        </w:rPr>
        <w:t>.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Style w:val="C14"/>
          <w:rFonts w:ascii="Times New Roman" w:hAnsi="Times New Roman"/>
          <w:b w:val="1"/>
          <w:color w:val="000000"/>
          <w:sz w:val="28"/>
        </w:rPr>
        <w:t>Материал:</w:t>
      </w:r>
      <w:r>
        <w:rPr>
          <w:rStyle w:val="C14"/>
          <w:rFonts w:ascii="Times New Roman" w:hAnsi="Times New Roman"/>
          <w:b w:val="1"/>
          <w:i w:val="1"/>
          <w:color w:val="000000"/>
          <w:sz w:val="28"/>
        </w:rPr>
        <w:t> 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Демонстрационный:</w:t>
      </w:r>
      <w:r>
        <w:rPr>
          <w:rFonts w:ascii="Times New Roman" w:hAnsi="Times New Roman"/>
          <w:color w:val="000000"/>
          <w:sz w:val="28"/>
        </w:rPr>
        <w:t xml:space="preserve"> Магнитная доска, дни недели   в виде цветных карандашей, карточки с числами и знаками,  геометрические фигуры, </w:t>
      </w:r>
      <w:r>
        <w:rPr>
          <w:rStyle w:val="C9"/>
          <w:rFonts w:ascii="Times New Roman" w:hAnsi="Times New Roman"/>
          <w:color w:val="000000"/>
          <w:sz w:val="28"/>
        </w:rPr>
        <w:t xml:space="preserve"> цветок с цифрами на лепестках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Раздаточный:</w:t>
      </w:r>
      <w:r>
        <w:rPr>
          <w:rFonts w:ascii="Times New Roman" w:hAnsi="Times New Roman"/>
          <w:color w:val="000000"/>
          <w:sz w:val="28"/>
        </w:rPr>
        <w:t xml:space="preserve"> счетные палочки,  цифровые веера</w:t>
      </w:r>
      <w:r>
        <w:rPr>
          <w:rFonts w:ascii="Times New Roman" w:hAnsi="Times New Roman"/>
          <w:color w:val="000000"/>
          <w:sz w:val="28"/>
        </w:rPr>
        <w:t>, карандаши.</w:t>
      </w:r>
    </w:p>
    <w:p>
      <w:pPr>
        <w:spacing w:lineRule="atLeast" w:line="20" w:after="0" w:beforeAutospacing="0" w:afterAutospacing="0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занятия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 часть - введение в игровую ситуацию. Актуализация знаний.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круг скорее становись,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Крепко за руки держись.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Повернитесь, обнимитесь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друг другу улыбнитесь.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-Ребята, к нам сегодня пришли гости, поэтому давайте постараемся быть  внимательными и хорошо отвечать на вопросы.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Ребята сегодня утром я получила письмо, его прислала Царица Математики. Послушайте, что она пишет: «Здравствуйте, дорогие ребята. Пишет вам Царица Математики. Я знаю, что вы собираетесь осенью  идти в школу. А чтобы проверить, готовы вы или нет, я приготовила для вас несколько заданий и приглашаю вас в своё математическое царство-государство» 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Ну, что, согласны выполнить задания Царицы Математики?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Ребята, перед тем, как бывает старт чему- то, обычно даётся обратный отсчет. Предлагаю начать обратный отсчёт от 20 и тогда мы точно окажемся в царстве  Математики.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Вот мы с вами и попали в замечательную, занимательную, математическую страну. А прежде, чем мы приступим к выполнению заданий Царицы Математики,</w:t>
      </w:r>
      <w:r>
        <w:rPr>
          <w:rFonts w:ascii="Times New Roman" w:hAnsi="Times New Roman"/>
          <w:b w:val="1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 xml:space="preserve">  вспомним правила: </w:t>
      </w:r>
    </w:p>
    <w:p>
      <w:pPr>
        <w:pStyle w:val="P9"/>
        <w:shd w:val="clear" w:fill="FFFFFF"/>
        <w:spacing w:lineRule="atLeast" w:line="20" w:before="0" w:after="0" w:beforeAutospacing="0" w:afterAutospacing="0"/>
        <w:rPr>
          <w:color w:val="000000"/>
          <w:sz w:val="28"/>
        </w:rPr>
      </w:pPr>
      <w:r>
        <w:rPr>
          <w:rStyle w:val="C9"/>
          <w:color w:val="000000"/>
          <w:sz w:val="28"/>
        </w:rPr>
        <w:t>- Задания выполняй  спокойно и веди себя ….(ДОСТОЙНО)</w:t>
      </w:r>
    </w:p>
    <w:p>
      <w:pPr>
        <w:pStyle w:val="P9"/>
        <w:shd w:val="clear" w:fill="FFFFFF"/>
        <w:spacing w:lineRule="atLeast" w:line="20" w:before="0" w:after="0" w:beforeAutospacing="0" w:afterAutospacing="0"/>
        <w:rPr>
          <w:color w:val="000000"/>
          <w:sz w:val="28"/>
        </w:rPr>
      </w:pPr>
      <w:r>
        <w:rPr>
          <w:rStyle w:val="C9"/>
          <w:color w:val="000000"/>
          <w:sz w:val="28"/>
        </w:rPr>
        <w:t>- Стол  – это не кровать и на нем нельзя… (ЛЕЖАТЬ)</w:t>
      </w:r>
    </w:p>
    <w:p>
      <w:pPr>
        <w:pStyle w:val="P9"/>
        <w:shd w:val="clear" w:fill="FFFFFF"/>
        <w:spacing w:lineRule="atLeast" w:line="20" w:before="0" w:after="0" w:beforeAutospacing="0" w:afterAutospacing="0"/>
        <w:rPr>
          <w:color w:val="000000"/>
          <w:sz w:val="28"/>
        </w:rPr>
      </w:pPr>
      <w:r>
        <w:rPr>
          <w:rStyle w:val="C9"/>
          <w:color w:val="000000"/>
          <w:sz w:val="28"/>
        </w:rPr>
        <w:t>- Ответить хочешь – не шуми, а только руку…(ПОДНИМИ)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Итак, слушаем внимательно, не перебиваем  друг друга, отвечаем полными предложениями.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Для того, чтобы нам легче было выполнять задания,  мы с вами сделаем небольшую интеллектуальную разминку.  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1"/>
          <w:sz w:val="28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1"/>
          <w:sz w:val="32"/>
          <w:u w:val="single"/>
        </w:rPr>
      </w:pPr>
      <w:r>
        <w:rPr>
          <w:rFonts w:ascii="Times New Roman" w:hAnsi="Times New Roman"/>
          <w:b w:val="1"/>
          <w:i w:val="1"/>
          <w:color w:val="111111"/>
          <w:sz w:val="32"/>
          <w:u w:val="single"/>
        </w:rPr>
        <w:t>Разминка «Не зевай, быстро на вопросы отвечай!»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месяцев в году?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у трёх кошек ушей?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Плюс, минус, больше, меньше, равно – это что такое?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Назови число,  которое стоит перед числом 10.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Назови число,  которое стоит перед числом 7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Назови число, которое стоит после числа 3.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Назови число, стоящее после  числа 12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Назови соседей числа 6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Назови число, находящееся между числами 7 и 9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число 5 увеличить на 1, то получится…?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число 6 увеличить на 2, то получится…?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число 10 уменьшить на 1, то получится…?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канат толще нитки, то нитка….. каната.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сестра старше брата, то брат…... сестры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лекарство горькое, то варенье…..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Если мороженное холодное, то чай….</w:t>
      </w:r>
    </w:p>
    <w:p>
      <w:pPr>
        <w:spacing w:lineRule="atLeast" w:line="20" w:after="0" w:beforeAutospacing="0" w:afterAutospacing="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Сколько дней в неделе?          </w:t>
      </w:r>
      <w:r>
        <w:rPr>
          <w:rFonts w:ascii="Times New Roman" w:hAnsi="Times New Roman"/>
          <w:i w:val="1"/>
          <w:color w:val="111111"/>
          <w:sz w:val="28"/>
        </w:rPr>
        <w:t xml:space="preserve"> 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32"/>
          <w:u w:val="single"/>
        </w:rPr>
      </w:pPr>
      <w:r>
        <w:rPr>
          <w:rFonts w:ascii="Times New Roman" w:hAnsi="Times New Roman"/>
          <w:b w:val="1"/>
          <w:i w:val="1"/>
          <w:color w:val="111111"/>
          <w:sz w:val="32"/>
          <w:u w:val="single"/>
        </w:rPr>
        <w:t>«Дни недели»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Воспитатель: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Здесь у нас лежат карандаши, которые представляют дни недели, но дело в том, что в   математическое  царство забрался хулиган и двоечник. Он перепутал дни недели  и нужно срочно собрать их по порядку. Кто мне поможет? Чтобы нам легче было расставить дни недели на места, нужно вспомнить цвета радуги. И в этом нам поможет стихотворение, давайте его прочтём?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Какой цвет первый?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Дальше какой? Дальше?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А какой четвёртый цвет?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А голубой какой по счёту?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Дальше какой?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И последний цвет?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Давайте-ка теперь встанем все по порядку. (понедельник, вторник, среда, четверг, пятница, суббота, воскресенье)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Теперь ещё раз посмотрите на свои карандаши и проверьте, правильно ли вы все встали?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color w:val="111111"/>
          <w:sz w:val="28"/>
        </w:rPr>
        <w:t xml:space="preserve"> Ди</w:t>
      </w:r>
      <w:r>
        <w:rPr>
          <w:rFonts w:ascii="Times New Roman" w:hAnsi="Times New Roman"/>
          <w:color w:val="111111"/>
          <w:sz w:val="28"/>
        </w:rPr>
        <w:t>нара</w:t>
      </w:r>
      <w:r>
        <w:rPr>
          <w:rFonts w:ascii="Times New Roman" w:hAnsi="Times New Roman"/>
          <w:color w:val="111111"/>
          <w:sz w:val="28"/>
        </w:rPr>
        <w:t>, топни ногой и назови своих соседей.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Fonts w:ascii="Times New Roman" w:hAnsi="Times New Roman"/>
          <w:color w:val="111111"/>
          <w:sz w:val="28"/>
        </w:rPr>
        <w:t xml:space="preserve"> Саша</w:t>
      </w:r>
      <w:r>
        <w:rPr>
          <w:rFonts w:ascii="Times New Roman" w:hAnsi="Times New Roman"/>
          <w:color w:val="111111"/>
          <w:sz w:val="28"/>
        </w:rPr>
        <w:t>, хлопни в ладоши и назови день, который наступает после воскресенья?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</w:t>
      </w:r>
      <w:r>
        <w:rPr>
          <w:rFonts w:ascii="Times New Roman" w:hAnsi="Times New Roman"/>
          <w:color w:val="111111"/>
          <w:sz w:val="28"/>
        </w:rPr>
        <w:t>Артем</w:t>
      </w:r>
      <w:r>
        <w:rPr>
          <w:rFonts w:ascii="Times New Roman" w:hAnsi="Times New Roman"/>
          <w:color w:val="111111"/>
          <w:sz w:val="28"/>
        </w:rPr>
        <w:t>, прыгни и назови выходные дни.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1"/>
          <w:sz w:val="32"/>
          <w:u w:val="single"/>
        </w:rPr>
      </w:pPr>
      <w:r>
        <w:rPr>
          <w:rFonts w:ascii="Times New Roman" w:hAnsi="Times New Roman"/>
          <w:b w:val="1"/>
          <w:i w:val="1"/>
          <w:color w:val="111111"/>
          <w:sz w:val="32"/>
          <w:u w:val="single"/>
        </w:rPr>
        <w:t>Зрительная гимнастика «Осенний листок»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Воспитатель: 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Прежде, чем мы начнём выполнять следующее задание, предлагаю сделать вам зрительную гимнастику. Держите голову прямо, не поворачивайте её, а за листиком следите только глазами.</w:t>
      </w: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color w:val="111111"/>
          <w:sz w:val="28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i w:val="1"/>
          <w:color w:val="111111"/>
          <w:sz w:val="36"/>
          <w:u w:val="single"/>
        </w:rPr>
      </w:pPr>
      <w:r>
        <w:rPr>
          <w:rFonts w:ascii="Times New Roman" w:hAnsi="Times New Roman"/>
          <w:b w:val="1"/>
          <w:i w:val="1"/>
          <w:color w:val="111111"/>
          <w:sz w:val="32"/>
        </w:rPr>
        <w:t xml:space="preserve">Игра </w:t>
      </w:r>
      <w:r>
        <w:rPr>
          <w:rFonts w:ascii="Times New Roman" w:hAnsi="Times New Roman"/>
          <w:b w:val="1"/>
          <w:i w:val="1"/>
          <w:color w:val="111111"/>
          <w:sz w:val="32"/>
          <w:u w:val="single"/>
        </w:rPr>
        <w:t>«Геометрические фигуры»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Вот домик. В доме жильцы математической страны выглянули посмотреть на нас с вами, но некоторые жильцы спрятались. Давайте попробуем узнать, как выглядят эти жильцы? Внимательно смотрим на домик, на строчки, на столбики, что вы замечаете?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Какие геометрические фигуры вы видите?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 строчке эти фигуры повторяются?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А в столбике повторяются?</w:t>
      </w:r>
    </w:p>
    <w:p>
      <w:pPr>
        <w:spacing w:lineRule="atLeast" w:line="20" w:after="0" w:beforeAutospacing="0" w:afterAutospacing="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Разные формы, что ещё разное? </w:t>
      </w:r>
      <w:r>
        <w:rPr>
          <w:rFonts w:ascii="Times New Roman" w:hAnsi="Times New Roman"/>
          <w:i w:val="1"/>
          <w:color w:val="111111"/>
          <w:sz w:val="28"/>
        </w:rPr>
        <w:t>(носы, ротики - веселые, грустные и ни весёлые ни грустные)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Нарисуйте пожалуйста, жильца, который как вы думаете спрятался в этом домике?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Давайте проверим, какая геометрическая фигура спряталась в домике? Какая форма носа? Форма рта?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Осталась ещё одна фигура, которая живёт в домике, что это за фигура? Какой формы у неё нос? Рот?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drawing>
          <wp:inline xmlns:wp="http://schemas.openxmlformats.org/drawingml/2006/wordprocessingDrawing">
            <wp:extent cx="1366520" cy="10744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0744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 Раз уж мы с вами заговорили о геометрических фигурах, давайте мы продолжим работать  с ними.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Перед вами необычный кот. Скажите, чем он необычен?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Вам даётся такое задание: необходимо сосчитать геометрические фигуры – круги, треугольники и овалы и записать их количество в кружочках.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00"/>
        </w:rPr>
      </w:pPr>
      <w:r>
        <w:drawing>
          <wp:inline xmlns:wp="http://schemas.openxmlformats.org/drawingml/2006/wordprocessingDrawing">
            <wp:extent cx="1489710" cy="95059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505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00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FF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>-</w:t>
      </w:r>
      <w:r>
        <w:rPr>
          <w:rFonts w:ascii="Times New Roman" w:hAnsi="Times New Roman"/>
          <w:color w:val="111111"/>
          <w:sz w:val="28"/>
          <w:shd w:val="clear" w:fill="FFFFFF"/>
        </w:rPr>
        <w:t xml:space="preserve"> Продолжаем работу с геометрическими фигурами.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FF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>- Сколько нужно палочек, чтобы выложить треугольник? Почему 3?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FF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>- Берём 3 палочки и выкладываем треугольник.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FF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>- скажите пожалуйста, для одного треугольника нужно 3 палочки, сколько палочек нужно для двух треугольников? (6)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FF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>- А вот я вам задаю такую задачку – попробуйте выложить два треугольника при помощи только пяти палочек. Может такое получиться? Попробуйте.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  <w:shd w:val="clear" w:fill="FFFFFF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>- Получилось? А как вы думаете, почему? Для двух треугольников нужно 6 палочек, а вы использовали только 5? (потому что мы соединили два треугольника вместе, у них одна общая сторона)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shd w:val="clear" w:fill="FFFFFF"/>
        </w:rPr>
        <w:t xml:space="preserve"> 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b w:val="1"/>
          <w:i w:val="1"/>
          <w:sz w:val="32"/>
          <w:u w:val="single"/>
        </w:rPr>
        <w:t xml:space="preserve">Физминутка. 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Быстро встаньте, улыбнитесь,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Выше, выше потянитесь.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Ну-ка плечи распрямите,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Поднимите, опустите,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Вправо, влево повернитесь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Пола ручками коснитесь.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Сели-встали, сели-встали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месте поскакали.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b w:val="1"/>
          <w:i w:val="1"/>
          <w:color w:val="111111"/>
          <w:sz w:val="32"/>
          <w:u w:val="single"/>
        </w:rPr>
        <w:t>Игра «Покажи цифрой»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пальцев на одной руке?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цветов у светофора?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цветов у радуги?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солнышек в небе?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глаз у совы?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Сколько колёс у машины?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5"/>
          <w:sz w:val="32"/>
          <w:u w:val="single"/>
        </w:rPr>
      </w:pPr>
      <w:r>
        <w:rPr>
          <w:rFonts w:ascii="Times New Roman" w:hAnsi="Times New Roman"/>
          <w:b w:val="1"/>
          <w:i w:val="1"/>
          <w:color w:val="111115"/>
          <w:sz w:val="32"/>
          <w:u w:val="single"/>
        </w:rPr>
        <w:t>Пальчиковая гимнастика.</w:t>
      </w:r>
      <w:r>
        <w:rPr>
          <w:rFonts w:ascii="Times New Roman" w:hAnsi="Times New Roman"/>
          <w:b w:val="1"/>
          <w:i w:val="1"/>
          <w:color w:val="111111"/>
          <w:sz w:val="32"/>
          <w:u w:val="single"/>
        </w:rPr>
        <w:t xml:space="preserve"> 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Утром пальчики проснулись</w:t>
      </w:r>
      <w:r>
        <w:rPr>
          <w:rFonts w:ascii="Times New Roman" w:hAnsi="Times New Roman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(разжать кулачки)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Потянулись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(напрячь, развести пальцы)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И встряхнулись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(встряхнуть кисти)</w:t>
      </w:r>
      <w:r>
        <w:rPr>
          <w:rFonts w:ascii="Times New Roman" w:hAnsi="Times New Roman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Крепко-крепко обнялись</w:t>
      </w:r>
      <w:r>
        <w:rPr>
          <w:rFonts w:ascii="Times New Roman" w:hAnsi="Times New Roman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(имитация рукопожатия)</w:t>
      </w:r>
      <w:r>
        <w:rPr>
          <w:rFonts w:ascii="Times New Roman" w:hAnsi="Times New Roman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За работу принялись.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("закатываем рукава")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Налепили куличей</w:t>
      </w:r>
      <w:r>
        <w:rPr>
          <w:rFonts w:ascii="Times New Roman" w:hAnsi="Times New Roman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(ладошки "лепят" пирожки)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Стали звать к себе гостей</w:t>
      </w:r>
      <w:r>
        <w:rPr>
          <w:rFonts w:ascii="Times New Roman" w:hAnsi="Times New Roman"/>
          <w:color w:val="000000"/>
          <w:sz w:val="28"/>
          <w:shd w:val="clear" w:fill="FFFFFF"/>
        </w:rPr>
        <w:t>,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(приглашающие движения кистями рук)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Заиграли на рояле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 имитация игры не клавишах)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b w:val="1"/>
          <w:color w:val="000000"/>
          <w:sz w:val="28"/>
          <w:shd w:val="clear" w:fill="FFFFFF"/>
        </w:rPr>
        <w:t>И весь день протанцевали</w:t>
      </w:r>
      <w:r>
        <w:rPr>
          <w:rFonts w:ascii="Times New Roman" w:hAnsi="Times New Roman"/>
          <w:color w:val="000000"/>
          <w:sz w:val="28"/>
          <w:shd w:val="clear" w:fill="FFFFFF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i w:val="1"/>
          <w:color w:val="000000"/>
          <w:sz w:val="28"/>
          <w:shd w:val="clear" w:fill="FFFFFF"/>
        </w:rPr>
        <w:t>(ручки "танцуют</w:t>
      </w:r>
      <w:r>
        <w:rPr>
          <w:rFonts w:ascii="Times New Roman" w:hAnsi="Times New Roman"/>
          <w:color w:val="000000"/>
          <w:sz w:val="28"/>
          <w:shd w:val="clear" w:fill="FFFFFF"/>
        </w:rPr>
        <w:t>)</w:t>
      </w:r>
      <w:r>
        <w:rPr>
          <w:rFonts w:ascii="Times New Roman" w:hAnsi="Times New Roman"/>
          <w:color w:val="000000"/>
          <w:sz w:val="28"/>
        </w:rPr>
        <w:t> 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5"/>
          <w:sz w:val="36"/>
          <w:u w:val="single"/>
        </w:rPr>
      </w:pP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5"/>
          <w:sz w:val="36"/>
          <w:u w:val="single"/>
        </w:rPr>
      </w:pPr>
      <w:r>
        <w:rPr>
          <w:rFonts w:ascii="Times New Roman" w:hAnsi="Times New Roman"/>
          <w:b w:val="1"/>
          <w:i w:val="1"/>
          <w:color w:val="111115"/>
          <w:sz w:val="36"/>
          <w:u w:val="single"/>
        </w:rPr>
        <w:t>Перфокарта «Решай-ка»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111115"/>
          <w:sz w:val="28"/>
        </w:rPr>
      </w:pPr>
      <w:r>
        <w:rPr>
          <w:rFonts w:ascii="Times New Roman" w:hAnsi="Times New Roman"/>
          <w:i w:val="1"/>
          <w:color w:val="111115"/>
          <w:sz w:val="28"/>
        </w:rPr>
        <w:t>Задача</w:t>
      </w:r>
      <w:r>
        <w:rPr>
          <w:rFonts w:ascii="Times New Roman" w:hAnsi="Times New Roman"/>
          <w:color w:val="111115"/>
          <w:sz w:val="28"/>
        </w:rPr>
        <w:t>: закрепить умение решать примеры на сложение и вычитание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111115"/>
          <w:sz w:val="28"/>
        </w:rPr>
      </w:pPr>
      <w:r>
        <w:rPr>
          <w:rFonts w:ascii="Times New Roman" w:hAnsi="Times New Roman"/>
          <w:i w:val="1"/>
          <w:color w:val="111115"/>
          <w:sz w:val="28"/>
        </w:rPr>
        <w:t>Задание:</w:t>
      </w:r>
      <w:r>
        <w:rPr>
          <w:rFonts w:ascii="Times New Roman" w:hAnsi="Times New Roman"/>
          <w:color w:val="111115"/>
          <w:sz w:val="28"/>
        </w:rPr>
        <w:t> к цифрам, в верхнем ряду, прибавь (отними) «1», в пустом окошке запиши правильный ответ.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111115"/>
          <w:sz w:val="28"/>
        </w:rPr>
      </w:pPr>
      <w:r>
        <w:drawing>
          <wp:inline xmlns:wp="http://schemas.openxmlformats.org/drawingml/2006/wordprocessingDrawing">
            <wp:extent cx="1848485" cy="118872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1887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11115"/>
          <w:sz w:val="28"/>
        </w:rPr>
        <w:t> </w:t>
      </w:r>
    </w:p>
    <w:p>
      <w:pPr>
        <w:spacing w:lineRule="atLeast" w:line="20" w:after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111111"/>
          <w:sz w:val="28"/>
        </w:rPr>
        <w:t xml:space="preserve">Задачки. </w:t>
      </w:r>
    </w:p>
    <w:p>
      <w:pPr>
        <w:spacing w:lineRule="atLeast" w:line="20" w:after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1. На дереве сидят 4 птицы,</w:t>
      </w:r>
    </w:p>
    <w:p>
      <w:pPr>
        <w:spacing w:lineRule="atLeast" w:line="20" w:after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2 воробья, остальные вороны.</w:t>
      </w:r>
    </w:p>
    <w:p>
      <w:pPr>
        <w:spacing w:lineRule="atLeast" w:line="20" w:after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Сколько ворон сидит на дереве. </w:t>
      </w:r>
      <w:r>
        <w:rPr>
          <w:rFonts w:ascii="Times New Roman" w:hAnsi="Times New Roman"/>
          <w:i w:val="1"/>
          <w:color w:val="111111"/>
          <w:sz w:val="28"/>
        </w:rPr>
        <w:t>(2)</w:t>
      </w:r>
    </w:p>
    <w:p>
      <w:pPr>
        <w:shd w:val="clear" w:fill="FFFFFF"/>
        <w:spacing w:lineRule="atLeast" w:line="2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  <w:shd w:val="clear" w:fill="FFFFFF"/>
        </w:rPr>
        <w:t>Пять цветочков у Наташи,</w:t>
      </w:r>
      <w:r>
        <w:rPr>
          <w:rFonts w:ascii="Times New Roman" w:hAnsi="Times New Roman"/>
          <w:color w:val="000000"/>
          <w:sz w:val="28"/>
        </w:rPr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>И ещё два дал ей Саша.</w:t>
      </w:r>
      <w:r>
        <w:rPr>
          <w:rFonts w:ascii="Times New Roman" w:hAnsi="Times New Roman"/>
          <w:color w:val="000000"/>
          <w:sz w:val="28"/>
        </w:rPr>
        <w:t> </w:t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>Кто тут сможет посчитать,</w:t>
      </w:r>
      <w:r>
        <w:rPr>
          <w:rFonts w:ascii="Times New Roman" w:hAnsi="Times New Roman"/>
          <w:color w:val="000000"/>
          <w:sz w:val="28"/>
        </w:rPr>
        <w:t> </w:t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>Сколько будет пять и два?     ( 5+ 2=7)</w:t>
      </w:r>
    </w:p>
    <w:p>
      <w:pPr>
        <w:shd w:val="clear" w:fill="FFFFFF"/>
        <w:spacing w:lineRule="atLeast" w:line="2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  <w:shd w:val="clear" w:fill="FFFFFF"/>
        </w:rPr>
        <w:t>Девять голубей  на крыше сидело.</w:t>
      </w:r>
      <w:r>
        <w:rPr>
          <w:rFonts w:ascii="Times New Roman" w:hAnsi="Times New Roman"/>
          <w:color w:val="000000"/>
          <w:sz w:val="28"/>
        </w:rPr>
        <w:t> </w:t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>Три голубя взяли и улетели.</w:t>
      </w:r>
      <w:r>
        <w:rPr>
          <w:rFonts w:ascii="Times New Roman" w:hAnsi="Times New Roman"/>
          <w:color w:val="000000"/>
          <w:sz w:val="28"/>
        </w:rPr>
        <w:t> </w:t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>Ну-ка, скажите мне поскорей,</w:t>
      </w:r>
      <w:r>
        <w:rPr>
          <w:rFonts w:ascii="Times New Roman" w:hAnsi="Times New Roman"/>
          <w:color w:val="000000"/>
          <w:sz w:val="28"/>
        </w:rPr>
        <w:t> </w:t>
        <w:br w:type="textWrapping"/>
      </w:r>
      <w:r>
        <w:rPr>
          <w:rFonts w:ascii="Times New Roman" w:hAnsi="Times New Roman"/>
          <w:color w:val="000000"/>
          <w:sz w:val="28"/>
          <w:shd w:val="clear" w:fill="FFFFFF"/>
        </w:rPr>
        <w:t>Сколько осталось сидеть голубей?  (9-3 =6 )</w:t>
      </w:r>
    </w:p>
    <w:p>
      <w:pPr>
        <w:spacing w:lineRule="atLeast" w:line="20" w:after="0"/>
        <w:rPr>
          <w:rFonts w:ascii="Times New Roman" w:hAnsi="Times New Roman"/>
          <w:sz w:val="32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b w:val="1"/>
          <w:i w:val="1"/>
          <w:color w:val="111111"/>
          <w:sz w:val="28"/>
        </w:rPr>
      </w:pPr>
      <w:r>
        <w:rPr>
          <w:rFonts w:ascii="Times New Roman" w:hAnsi="Times New Roman"/>
          <w:b w:val="1"/>
          <w:i w:val="1"/>
          <w:color w:val="111111"/>
          <w:sz w:val="28"/>
        </w:rPr>
        <w:t>Итог занятия.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Ребята, какое задание вам больше всего понравилось выполнять?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Что нового вы сегодня узнали? Чему научились?</w:t>
      </w: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Вы справились со всеми заданиями! А какие задания для вас были самые трудные?</w:t>
      </w:r>
    </w:p>
    <w:p>
      <w:pPr>
        <w:spacing w:lineRule="atLeast" w:line="20" w:after="0" w:beforeAutospacing="0" w:afterAutospacing="0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111111"/>
          <w:sz w:val="28"/>
        </w:rPr>
        <w:t>- Что из заданий вам далось легко?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111115"/>
          <w:sz w:val="32"/>
        </w:rPr>
      </w:pP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color w:val="111115"/>
          <w:sz w:val="32"/>
        </w:rPr>
      </w:pPr>
    </w:p>
    <w:p>
      <w:pPr>
        <w:spacing w:lineRule="atLeast" w:line="20" w:after="0" w:beforeAutospacing="0" w:afterAutospacing="0"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333333"/>
          <w:sz w:val="32"/>
        </w:rPr>
        <w:t xml:space="preserve"> </w:t>
      </w:r>
    </w:p>
    <w:p>
      <w:pPr>
        <w:shd w:val="clear" w:fill="FFFFFF"/>
        <w:spacing w:lineRule="atLeast" w:line="20" w:after="0" w:beforeAutospacing="0" w:afterAutospacing="0"/>
        <w:rPr>
          <w:rFonts w:ascii="Times New Roman" w:hAnsi="Times New Roman"/>
          <w:sz w:val="32"/>
        </w:rPr>
      </w:pPr>
    </w:p>
    <w:p/>
    <w:sectPr>
      <w:type w:val="nextPage"/>
      <w:pgSz w:w="11906" w:h="16838" w:code="9"/>
      <w:pgMar w:left="993" w:right="850" w:top="754" w:bottom="709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94F49AA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2A5411C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5AA00F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40CC17D4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54E4073D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70F2410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3"/>
    <w:qFormat/>
    <w:pPr>
      <w:spacing w:lineRule="auto" w:line="240" w:before="100" w:after="100" w:beforeAutospacing="1" w:afterAutospacing="1"/>
      <w:outlineLvl w:val="0"/>
    </w:pPr>
    <w:rPr>
      <w:rFonts w:ascii="Times New Roman" w:hAnsi="Times New Roman"/>
      <w:b w:val="1"/>
      <w:sz w:val="48"/>
    </w:rPr>
  </w:style>
  <w:style w:type="paragraph" w:styleId="P2">
    <w:name w:val="heading 2"/>
    <w:basedOn w:val="P0"/>
    <w:link w:val="C4"/>
    <w:qFormat/>
    <w:pPr>
      <w:spacing w:lineRule="auto" w:line="240" w:before="100" w:after="100" w:beforeAutospacing="1" w:afterAutospacing="1"/>
      <w:outlineLvl w:val="1"/>
    </w:pPr>
    <w:rPr>
      <w:rFonts w:ascii="Times New Roman" w:hAnsi="Times New Roman"/>
      <w:b w:val="1"/>
      <w:sz w:val="36"/>
    </w:rPr>
  </w:style>
  <w:style w:type="paragraph" w:styleId="P3">
    <w:name w:val="headline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Normal (Web)"/>
    <w:basedOn w:val="P0"/>
    <w:semiHidden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Balloon Text"/>
    <w:basedOn w:val="P0"/>
    <w:link w:val="C6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6">
    <w:name w:val="List Paragraph"/>
    <w:basedOn w:val="P0"/>
    <w:qFormat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7">
    <w:name w:val="c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8">
    <w:name w:val="c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9">
    <w:name w:val="c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0">
    <w:name w:val="c1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1">
    <w:name w:val="c1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rFonts w:ascii="Times New Roman" w:hAnsi="Times New Roman"/>
      <w:b w:val="1"/>
      <w:sz w:val="48"/>
    </w:rPr>
  </w:style>
  <w:style w:type="character" w:styleId="C4">
    <w:name w:val="Заголовок 2 Знак"/>
    <w:basedOn w:val="C0"/>
    <w:link w:val="P2"/>
    <w:rPr>
      <w:rFonts w:ascii="Times New Roman" w:hAnsi="Times New Roman"/>
      <w:b w:val="1"/>
      <w:sz w:val="36"/>
    </w:rPr>
  </w:style>
  <w:style w:type="character" w:styleId="C5">
    <w:name w:val="Strong"/>
    <w:basedOn w:val="C0"/>
    <w:qFormat/>
    <w:rPr>
      <w:b w:val="1"/>
    </w:rPr>
  </w:style>
  <w:style w:type="character" w:styleId="C6">
    <w:name w:val="Текст выноски Знак"/>
    <w:basedOn w:val="C0"/>
    <w:link w:val="P5"/>
    <w:semiHidden/>
    <w:rPr>
      <w:rFonts w:ascii="Tahoma" w:hAnsi="Tahoma"/>
      <w:sz w:val="16"/>
    </w:rPr>
  </w:style>
  <w:style w:type="character" w:styleId="C7">
    <w:name w:val="Emphasis"/>
    <w:basedOn w:val="C0"/>
    <w:qFormat/>
    <w:rPr>
      <w:i w:val="1"/>
    </w:rPr>
  </w:style>
  <w:style w:type="character" w:styleId="C8">
    <w:name w:val="apple-converted-space"/>
    <w:basedOn w:val="C0"/>
    <w:rPr/>
  </w:style>
  <w:style w:type="character" w:styleId="C9">
    <w:name w:val="c2"/>
    <w:basedOn w:val="C0"/>
    <w:rPr/>
  </w:style>
  <w:style w:type="character" w:styleId="C10">
    <w:name w:val="c0"/>
    <w:basedOn w:val="C0"/>
    <w:rPr/>
  </w:style>
  <w:style w:type="character" w:styleId="C11">
    <w:name w:val="c3"/>
    <w:basedOn w:val="C0"/>
    <w:rPr/>
  </w:style>
  <w:style w:type="character" w:styleId="C12">
    <w:name w:val="c8"/>
    <w:basedOn w:val="C0"/>
    <w:rPr/>
  </w:style>
  <w:style w:type="character" w:styleId="C13">
    <w:name w:val="c13"/>
    <w:basedOn w:val="C0"/>
    <w:rPr/>
  </w:style>
  <w:style w:type="character" w:styleId="C14">
    <w:name w:val="c7"/>
    <w:basedOn w:val="C0"/>
    <w:rPr/>
  </w:style>
  <w:style w:type="character" w:styleId="C15">
    <w:name w:val="c15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3" Type="http://schemas.openxmlformats.org/officeDocument/2006/relationships/image" Target="/media/image3.png" /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