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E9" w:rsidRPr="006A36E9" w:rsidRDefault="006A36E9">
      <w:pPr>
        <w:rPr>
          <w:rFonts w:ascii="Times New Roman" w:hAnsi="Times New Roman" w:cs="Times New Roman"/>
          <w:b/>
          <w:sz w:val="28"/>
          <w:szCs w:val="28"/>
        </w:rPr>
      </w:pPr>
      <w:r w:rsidRPr="006A36E9">
        <w:rPr>
          <w:rFonts w:ascii="Times New Roman" w:hAnsi="Times New Roman" w:cs="Times New Roman"/>
          <w:b/>
          <w:sz w:val="28"/>
          <w:szCs w:val="28"/>
        </w:rPr>
        <w:t xml:space="preserve">Причины речевых нарушений </w:t>
      </w:r>
      <w:r>
        <w:rPr>
          <w:noProof/>
          <w:lang w:eastAsia="ru-RU"/>
        </w:rPr>
        <w:drawing>
          <wp:inline distT="0" distB="0" distL="0" distR="0" wp14:anchorId="3B7B1A72" wp14:editId="07093C02">
            <wp:extent cx="4518660" cy="2179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247" cy="21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9" w:rsidRPr="006A36E9" w:rsidRDefault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>Среди факторов, способствующих возникновению речевых нарушений у детей, различают неблагоприятные внешние (экзогенные) и внутренние (эндогенные) факторы, а также внешние условия окружающей среды. Примерами неблагоприятного воздействия речевого окружения может служить недоразвитие речи у слышащих детей, воспитывающихся у глухих родителей, у длительно болеющих и часто госпитализируемых детей, возникновение у ребенка заикания при длительных психотравмирующих ситуациях в семье и др. У детей дошкольного возраста речь является ранимой функциональной системой и легко подвергается неблагоприятным воздействиям. Можно выделить некоторые виды дефектов речи, которые возникают по подражанию, например дефекты произношения звуков [Л], [</w:t>
      </w:r>
      <w:proofErr w:type="gramStart"/>
      <w:r w:rsidRPr="006A36E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A36E9">
        <w:rPr>
          <w:rFonts w:ascii="Times New Roman" w:hAnsi="Times New Roman" w:cs="Times New Roman"/>
          <w:sz w:val="28"/>
          <w:szCs w:val="28"/>
        </w:rPr>
        <w:t>], ускоренный темп речи и др. Наиболее часто страдает речевая функция в критические периоды ее развития, которые создают предрасполагающие условия для</w:t>
      </w: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t>«срыва» речи в 1 - 2 г., в 3 г. и в 6 - 7 лет.</w:t>
      </w:r>
    </w:p>
    <w:p w:rsidR="006A36E9" w:rsidRDefault="006A36E9">
      <w:pPr>
        <w:rPr>
          <w:rFonts w:ascii="Times New Roman" w:hAnsi="Times New Roman" w:cs="Times New Roman"/>
          <w:b/>
          <w:sz w:val="28"/>
          <w:szCs w:val="28"/>
        </w:rPr>
      </w:pPr>
      <w:r w:rsidRPr="006A36E9">
        <w:rPr>
          <w:rFonts w:ascii="Times New Roman" w:hAnsi="Times New Roman" w:cs="Times New Roman"/>
          <w:b/>
          <w:sz w:val="28"/>
          <w:szCs w:val="28"/>
        </w:rPr>
        <w:t>Кратко охарактеризуем основные причины патологии детской речи:</w:t>
      </w:r>
    </w:p>
    <w:p w:rsidR="006A36E9" w:rsidRPr="006A36E9" w:rsidRDefault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1. Различная внутриутробная патология, которая приводит к нарушению развития плода. Наиболее грубые дефекты речи возникают при нарушении развития плода в период от 4 недель до 4 месяцев. Возникновению речевой патологии способствуют токсикоз при беременности, вирусные и эндокринные заболевания, травмы, несовместимость крови по резус-фактору и др. </w:t>
      </w:r>
    </w:p>
    <w:p w:rsidR="006A36E9" w:rsidRPr="006A36E9" w:rsidRDefault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2. Родовая травма и асфиксия (недостаточность кислородного снабжения мозга вследствие нарушения дыхания) во время родов, которые приводят к внутричерепным кровоизлияниям. </w:t>
      </w:r>
    </w:p>
    <w:p w:rsidR="006A36E9" w:rsidRPr="006A36E9" w:rsidRDefault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3. Различные заболевания в первые годы жизни ребенка. В зависимости от времени воздействия и локализации повреждения мозга возникают речевые </w:t>
      </w:r>
      <w:r w:rsidRPr="006A36E9">
        <w:rPr>
          <w:rFonts w:ascii="Times New Roman" w:hAnsi="Times New Roman" w:cs="Times New Roman"/>
          <w:sz w:val="28"/>
          <w:szCs w:val="28"/>
        </w:rPr>
        <w:lastRenderedPageBreak/>
        <w:t xml:space="preserve">дефекты различного типа. Особенно пагубными для развития речи являются частые инфекционно-вирусные заболевания, </w:t>
      </w:r>
      <w:proofErr w:type="spellStart"/>
      <w:r w:rsidRPr="006A36E9">
        <w:rPr>
          <w:rFonts w:ascii="Times New Roman" w:hAnsi="Times New Roman" w:cs="Times New Roman"/>
          <w:sz w:val="28"/>
          <w:szCs w:val="28"/>
        </w:rPr>
        <w:t>менинго</w:t>
      </w:r>
      <w:proofErr w:type="spellEnd"/>
      <w:r w:rsidRPr="006A36E9">
        <w:rPr>
          <w:rFonts w:ascii="Times New Roman" w:hAnsi="Times New Roman" w:cs="Times New Roman"/>
          <w:sz w:val="28"/>
          <w:szCs w:val="28"/>
        </w:rPr>
        <w:t>-энцефалиты и ранние желудочно-кишечные расстройства</w:t>
      </w:r>
    </w:p>
    <w:p w:rsidR="006A36E9" w:rsidRDefault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4. Травмы черепа, сопровождающиеся сотрясением мозга. 5. Наследственные факторы. В этих случаях нарушения речи могут составлять лишь часть общего нарушения нервной системы и сочетаться с интеллектуальной и двигательной недостаточностью. 6. Неблагоприятные социально-бытовые условия, приводящие к </w:t>
      </w:r>
      <w:proofErr w:type="spellStart"/>
      <w:r w:rsidRPr="006A36E9">
        <w:rPr>
          <w:rFonts w:ascii="Times New Roman" w:hAnsi="Times New Roman" w:cs="Times New Roman"/>
          <w:sz w:val="28"/>
          <w:szCs w:val="28"/>
        </w:rPr>
        <w:t>микросоциальной</w:t>
      </w:r>
      <w:proofErr w:type="spellEnd"/>
      <w:r w:rsidRPr="006A36E9">
        <w:rPr>
          <w:rFonts w:ascii="Times New Roman" w:hAnsi="Times New Roman" w:cs="Times New Roman"/>
          <w:sz w:val="28"/>
          <w:szCs w:val="28"/>
        </w:rPr>
        <w:t xml:space="preserve"> педагогической запущенности, вегетативной дисфункции, нарушениям эмоционально-волевой сферы и дефициту в развитии речи. Каждая из названных причин, а нередко и их сочетание могут обусловить нарушения различных сторон речи. При анализе причин возникновения нарушений следует учитывать соотношение речевого дефекта</w:t>
      </w:r>
      <w: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t>и сохранных анализаторов и функций, которые могут быть источником компенсации при коррекционном обучении. Большое значение имеет ранняя диагностика различных аномалий развития речи. Если речевые дефекты выявляются только при поступлении ребенка в школу или же в младших классах, их бывает трудно компенсировать, что отрицательно сказывается на успеваемости. Если же отклонения обнаруживают у ребенка в ясельном или дошкольном возрасте, ранняя медицинская и педагогическая коррекция значительно повышает вероятность полноценного обучения в школе. Большое значение для предупреждения рождения детей с речевыми дефектами имеет распространение знаний о причинах и признаках речевой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t>патологии среди врачей, педагогов и населения в целом.</w:t>
      </w:r>
    </w:p>
    <w:p w:rsidR="006A36E9" w:rsidRDefault="006A36E9" w:rsidP="006A3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b/>
          <w:sz w:val="28"/>
          <w:szCs w:val="28"/>
        </w:rPr>
        <w:t>Если у ребенка имеются нарушения речи, нельзя закрывать на них глаза. Необходимо обратиться к специалисту для их исправления!</w:t>
      </w:r>
    </w:p>
    <w:p w:rsidR="006A36E9" w:rsidRDefault="006A36E9" w:rsidP="006A36E9">
      <w:pPr>
        <w:rPr>
          <w:rFonts w:ascii="Times New Roman" w:hAnsi="Times New Roman" w:cs="Times New Roman"/>
          <w:b/>
          <w:sz w:val="28"/>
          <w:szCs w:val="28"/>
        </w:rPr>
      </w:pPr>
      <w:r w:rsidRPr="006A36E9">
        <w:rPr>
          <w:rFonts w:ascii="Times New Roman" w:hAnsi="Times New Roman" w:cs="Times New Roman"/>
          <w:b/>
          <w:sz w:val="28"/>
          <w:szCs w:val="28"/>
        </w:rPr>
        <w:t>Исправление и коррекция речи ребенка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>Чтобы занятия по коррекции речевых нарушений принесли максимальный эффект, необходимо регулярно заниматься с дефектологом или логопедом.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Это может быть специалист в медицинском учреждении или в логопедическом пункте при детском образовательном учреждении.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Успех зависит не только от квалификации и опыта специалиста, но и от регулярности и частоты занятий.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Упражняться нужно регулярно как со специалистом, так и дома. 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lastRenderedPageBreak/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Специалист будет внимательно следить за речью ребенка, и исправлять все ошибки.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К новому материалу на занятиях подходят только тогда, когда ребенок безошибочно выполняет все изученные задания.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На занятиях логопед четко, громко и медленно говорит и требует того же от воспитанника. 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Упражнения обязательно проводятся эмоционально, с яркими картинками, чтобы заинтересовать малыша и вызвать на общение.</w:t>
      </w:r>
    </w:p>
    <w:p w:rsidR="006A36E9" w:rsidRDefault="006A36E9" w:rsidP="006A36E9">
      <w:pPr>
        <w:rPr>
          <w:rFonts w:ascii="Times New Roman" w:hAnsi="Times New Roman" w:cs="Times New Roman"/>
          <w:b/>
          <w:sz w:val="28"/>
          <w:szCs w:val="28"/>
        </w:rPr>
      </w:pPr>
      <w:r w:rsidRPr="006A36E9">
        <w:rPr>
          <w:rFonts w:ascii="Times New Roman" w:hAnsi="Times New Roman" w:cs="Times New Roman"/>
          <w:b/>
          <w:sz w:val="28"/>
          <w:szCs w:val="28"/>
        </w:rPr>
        <w:t>Рекомендации для родителей</w:t>
      </w:r>
    </w:p>
    <w:p w:rsidR="006A36E9" w:rsidRDefault="006A36E9" w:rsidP="006A36E9">
      <w:pPr>
        <w:rPr>
          <w:rFonts w:ascii="Times New Roman" w:hAnsi="Times New Roman" w:cs="Times New Roman"/>
          <w:i/>
          <w:sz w:val="28"/>
          <w:szCs w:val="28"/>
        </w:rPr>
      </w:pPr>
      <w:r w:rsidRPr="006A36E9">
        <w:rPr>
          <w:rFonts w:ascii="Times New Roman" w:hAnsi="Times New Roman" w:cs="Times New Roman"/>
          <w:i/>
          <w:sz w:val="28"/>
          <w:szCs w:val="28"/>
        </w:rPr>
        <w:t>С первых месяцев жизни необходимо как можно чаще общаться с малышом.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Делать это нужно с выразительной интонацией и при этом поощрять попытки ребенка к взаимодействию.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Например, на прогулке можно обсуждать, что находится вокруг, что происходит и т.д.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Прекрасно, если ребенок будет делиться </w:t>
      </w:r>
      <w:proofErr w:type="gramStart"/>
      <w:r w:rsidRPr="006A36E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A36E9">
        <w:rPr>
          <w:rFonts w:ascii="Times New Roman" w:hAnsi="Times New Roman" w:cs="Times New Roman"/>
          <w:sz w:val="28"/>
          <w:szCs w:val="28"/>
        </w:rPr>
        <w:t xml:space="preserve"> взрослыми своими впечатлениями.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Родителям нужно стремиться к тому, чтобы их речь была эмоционально окрашена и выразительна.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Нужно четко произносить звуки. Так, чтобы малыш видел правильную артикуляцию и слышал правильный пример. 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Очень важно следить за своей речью, не коверкать слова, не сюсюкать и не копировать ребенка. 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Развитию речи помогает мелкая моторика. Для этого хорошо подходят шнуровка, лепка, конструкторы, игры с песком, пальчиковые игры и т.д.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Полезно заниматься дома логопедической гимнастикой, чтобы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t>артикуляцию и речевое дыхание.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  <w:r w:rsidRPr="006A36E9"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sym w:font="Symbol" w:char="F09E"/>
      </w:r>
      <w:r w:rsidRPr="006A36E9">
        <w:rPr>
          <w:rFonts w:ascii="Times New Roman" w:hAnsi="Times New Roman" w:cs="Times New Roman"/>
          <w:sz w:val="28"/>
          <w:szCs w:val="28"/>
        </w:rPr>
        <w:t xml:space="preserve"> Занятия по коррекции речи должны нравиться ребенку. Так он легче усвоит нужные упражнения. Нарушение речи у дошкольника - серьезная проблема, которой необходимо уделить особое внимание. Разобраться с причинами, поставить диагноз, назначить коррекционные занятия и исправить речь у малыша помогут логопеды и дефектологи. Для достижения </w:t>
      </w:r>
      <w:r w:rsidRPr="006A36E9">
        <w:rPr>
          <w:rFonts w:ascii="Times New Roman" w:hAnsi="Times New Roman" w:cs="Times New Roman"/>
          <w:sz w:val="28"/>
          <w:szCs w:val="28"/>
        </w:rPr>
        <w:lastRenderedPageBreak/>
        <w:t>максимального коррекционного эффекта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6E9">
        <w:rPr>
          <w:rFonts w:ascii="Times New Roman" w:hAnsi="Times New Roman" w:cs="Times New Roman"/>
          <w:sz w:val="28"/>
          <w:szCs w:val="28"/>
        </w:rPr>
        <w:t>регулярно заниматься с ребенком и 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6E9" w:rsidRDefault="006A36E9" w:rsidP="006A36E9">
      <w:pPr>
        <w:rPr>
          <w:rFonts w:ascii="Times New Roman" w:hAnsi="Times New Roman" w:cs="Times New Roman"/>
          <w:sz w:val="28"/>
          <w:szCs w:val="28"/>
        </w:rPr>
      </w:pPr>
    </w:p>
    <w:p w:rsidR="006A36E9" w:rsidRPr="006A36E9" w:rsidRDefault="006A36E9" w:rsidP="006A36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3B095" wp14:editId="22DE8B2A">
            <wp:extent cx="3733800" cy="4236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42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6E9" w:rsidRPr="006A3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D8"/>
    <w:rsid w:val="002846D8"/>
    <w:rsid w:val="006A36E9"/>
    <w:rsid w:val="00C5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826</Words>
  <Characters>4713</Characters>
  <Application>Microsoft Office Word</Application>
  <DocSecurity>0</DocSecurity>
  <Lines>39</Lines>
  <Paragraphs>11</Paragraphs>
  <ScaleCrop>false</ScaleCrop>
  <Company>Krokoz™</Company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Афанасьева</dc:creator>
  <cp:keywords/>
  <dc:description/>
  <cp:lastModifiedBy>Ксения Афанасьева</cp:lastModifiedBy>
  <cp:revision>2</cp:revision>
  <dcterms:created xsi:type="dcterms:W3CDTF">2023-07-19T15:08:00Z</dcterms:created>
  <dcterms:modified xsi:type="dcterms:W3CDTF">2023-07-19T15:25:00Z</dcterms:modified>
</cp:coreProperties>
</file>