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3CB2D7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36"/>
        </w:rPr>
        <w:t xml:space="preserve"> «День России в детском саду»</w:t>
      </w:r>
    </w:p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развлечение для </w:t>
      </w: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редней и старшей</w:t>
      </w:r>
      <w:r>
        <w:rPr>
          <w:rFonts w:ascii="Times New Roman" w:hAnsi="Times New Roman"/>
          <w:b w:val="1"/>
          <w:color w:val="000000"/>
          <w:sz w:val="28"/>
        </w:rPr>
        <w:t xml:space="preserve"> групп</w:t>
      </w:r>
    </w:p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jc w:val="right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Подготовили</w:t>
      </w:r>
      <w:r>
        <w:rPr>
          <w:rFonts w:ascii="Times New Roman" w:hAnsi="Times New Roman"/>
          <w:b w:val="1"/>
          <w:color w:val="000000"/>
          <w:sz w:val="28"/>
        </w:rPr>
        <w:t xml:space="preserve"> и п</w:t>
      </w:r>
      <w:r>
        <w:rPr>
          <w:rFonts w:ascii="Times New Roman" w:hAnsi="Times New Roman"/>
          <w:b w:val="1"/>
          <w:color w:val="000000"/>
          <w:sz w:val="28"/>
        </w:rPr>
        <w:t>ровели</w:t>
      </w:r>
      <w:r>
        <w:rPr>
          <w:rFonts w:ascii="Times New Roman" w:hAnsi="Times New Roman"/>
          <w:b w:val="1"/>
          <w:color w:val="000000"/>
          <w:sz w:val="28"/>
        </w:rPr>
        <w:t xml:space="preserve"> :</w:t>
      </w:r>
    </w:p>
    <w:p>
      <w:pPr>
        <w:shd w:val="clear" w:fill="FFFFFF"/>
        <w:spacing w:lineRule="auto" w:line="240" w:after="0" w:beforeAutospacing="0" w:afterAutospacing="0"/>
        <w:jc w:val="right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Кудинова И.А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>
      <w:pPr>
        <w:shd w:val="clear" w:fill="FFFFFF"/>
        <w:spacing w:lineRule="auto" w:line="240" w:after="0" w:beforeAutospacing="0" w:afterAutospacing="0"/>
        <w:jc w:val="right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Каракчеева Л.Д.</w:t>
      </w:r>
    </w:p>
    <w:p>
      <w:pPr>
        <w:shd w:val="clear" w:fill="FFFFFF"/>
        <w:spacing w:lineRule="auto" w:line="240" w:after="0" w:beforeAutospacing="0" w:afterAutospacing="0"/>
        <w:jc w:val="right"/>
        <w:outlineLvl w:val="0"/>
        <w:rPr>
          <w:rFonts w:ascii="Times New Roman" w:hAnsi="Times New Roman"/>
          <w:b w:val="0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Цель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воспитание патриотизма и гражданской ответственности у детей дошкольного возраста.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Все группы рассаживаются на свои места.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Звучит песня «Россия»  О. Газманов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Здравствуйте, уважаемые взрослые! Здравствуйте, ребята!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Мы с вами,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праздников.  Если вы со мной согласны, говорите </w:t>
      </w:r>
      <w:r>
        <w:rPr>
          <w:rFonts w:ascii="Times New Roman" w:hAnsi="Times New Roman"/>
          <w:i w:val="1"/>
          <w:color w:val="000000"/>
          <w:sz w:val="28"/>
        </w:rPr>
        <w:t>«ДА»</w:t>
      </w:r>
      <w:r>
        <w:rPr>
          <w:rFonts w:ascii="Times New Roman" w:hAnsi="Times New Roman"/>
          <w:color w:val="000000"/>
          <w:sz w:val="28"/>
        </w:rPr>
        <w:t>!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здоровье в порядке?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весело ли вам живётся?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 любите играть?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Руки вверх все поднимите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вверху пошевелите.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Крикнем весело </w:t>
      </w:r>
      <w:r>
        <w:rPr>
          <w:rFonts w:ascii="Times New Roman" w:hAnsi="Times New Roman"/>
          <w:i w:val="1"/>
          <w:color w:val="000000"/>
          <w:sz w:val="28"/>
        </w:rPr>
        <w:t>«Ура»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Наш праздник начинать пора.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Под музыку к ведущей выходят дети из  старшей  группы «Пчелки», выстраиваются в линию.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color w:val="000000"/>
          <w:sz w:val="28"/>
        </w:rPr>
        <w:t>: Сегодня мы празднуем замечательный праздник – </w:t>
      </w:r>
      <w:r>
        <w:rPr>
          <w:rFonts w:ascii="Times New Roman" w:hAnsi="Times New Roman"/>
          <w:b w:val="1"/>
          <w:color w:val="000000"/>
          <w:sz w:val="28"/>
        </w:rPr>
        <w:t>День России</w:t>
      </w:r>
      <w:r>
        <w:rPr>
          <w:rFonts w:ascii="Times New Roman" w:hAnsi="Times New Roman"/>
          <w:color w:val="000000"/>
          <w:sz w:val="28"/>
        </w:rPr>
        <w:t>! 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</w:t>
      </w:r>
      <w:r>
        <w:rPr>
          <w:rFonts w:ascii="Times New Roman" w:hAnsi="Times New Roman"/>
          <w:b w:val="1"/>
          <w:color w:val="000000"/>
          <w:sz w:val="28"/>
        </w:rPr>
        <w:t>День рождения</w:t>
      </w:r>
      <w:r>
        <w:rPr>
          <w:rFonts w:ascii="Times New Roman" w:hAnsi="Times New Roman"/>
          <w:color w:val="000000"/>
          <w:sz w:val="28"/>
        </w:rPr>
        <w:t> нашей любимой Родины!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</w:p>
    <w:p>
      <w:pPr>
        <w:spacing w:before="0" w:after="280" w:beforeAutospacing="0" w:afterAutospacing="0"/>
        <w:ind w:firstLine="0" w:left="0" w:right="0"/>
        <w:jc w:val="left"/>
        <w:rPr>
          <w:rFonts w:ascii="Georgia" w:hAnsi="Georgia"/>
          <w:b w:val="0"/>
          <w:i w:val="0"/>
          <w:color w:val="000000"/>
          <w:sz w:val="27"/>
        </w:rPr>
      </w:pPr>
      <w:bookmarkStart w:id="0" w:name="_dx_frag_StartFragment"/>
      <w:bookmarkEnd w:id="0"/>
      <w:r>
        <w:rPr>
          <w:rFonts w:ascii="Georgia" w:hAnsi="Georgia"/>
          <w:b w:val="0"/>
          <w:i w:val="0"/>
          <w:color w:val="000000"/>
          <w:sz w:val="27"/>
        </w:rPr>
        <w:t xml:space="preserve">1. Мы живем в стране великой.         (Тимур Осминов)</w:t>
        <w:br w:type="textWrapping"/>
        <w:t>И раскинулась она</w:t>
        <w:br w:type="textWrapping"/>
        <w:t>От востока и на запад –</w:t>
        <w:br w:type="textWrapping"/>
        <w:t>У нас огромная страна.</w:t>
      </w:r>
    </w:p>
    <w:p>
      <w:pPr>
        <w:spacing w:before="0" w:after="280" w:beforeAutospacing="0" w:afterAutospacing="0"/>
        <w:ind w:firstLine="0" w:left="0" w:right="0"/>
        <w:jc w:val="left"/>
        <w:rPr>
          <w:rFonts w:ascii="Georgia" w:hAnsi="Georgia"/>
          <w:b w:val="0"/>
          <w:i w:val="0"/>
          <w:color w:val="000000"/>
          <w:sz w:val="27"/>
        </w:rPr>
      </w:pPr>
      <w:r>
        <w:rPr>
          <w:rFonts w:ascii="Georgia" w:hAnsi="Georgia"/>
          <w:b w:val="0"/>
          <w:i w:val="0"/>
          <w:color w:val="000000"/>
          <w:sz w:val="27"/>
        </w:rPr>
        <w:t>И охватывают цепью</w:t>
        <w:br w:type="textWrapping"/>
        <w:t>Часовые пояса</w:t>
        <w:br w:type="textWrapping"/>
        <w:t>Все леса, тайгу и горы,</w:t>
        <w:br w:type="textWrapping"/>
        <w:t>Степи, реки и поля.</w:t>
      </w:r>
    </w:p>
    <w:p>
      <w:pPr>
        <w:spacing w:before="0" w:after="280" w:beforeAutospacing="0" w:afterAutospacing="0"/>
        <w:ind w:firstLine="0" w:left="0" w:right="0"/>
        <w:jc w:val="left"/>
        <w:rPr>
          <w:rFonts w:ascii="Georgia" w:hAnsi="Georgia"/>
          <w:b w:val="0"/>
          <w:i w:val="0"/>
          <w:color w:val="000000"/>
          <w:sz w:val="27"/>
        </w:rPr>
      </w:pPr>
      <w:r>
        <w:rPr>
          <w:rFonts w:ascii="Georgia" w:hAnsi="Georgia"/>
          <w:b w:val="0"/>
          <w:i w:val="0"/>
          <w:color w:val="000000"/>
          <w:sz w:val="27"/>
        </w:rPr>
        <w:t xml:space="preserve">2. Наша разная Россия –                       (Лячина Василиса)</w:t>
        <w:br w:type="textWrapping"/>
        <w:t>Люди, села, города,</w:t>
        <w:br w:type="textWrapping"/>
        <w:t>То бескрайние просторы,</w:t>
        <w:br w:type="textWrapping"/>
        <w:t>То бескрайние леса.</w:t>
      </w:r>
    </w:p>
    <w:p>
      <w:pPr>
        <w:spacing w:before="0" w:after="280" w:beforeAutospacing="0" w:afterAutospacing="0"/>
        <w:ind w:firstLine="0" w:left="0" w:right="0"/>
        <w:jc w:val="left"/>
        <w:rPr>
          <w:rFonts w:ascii="Georgia" w:hAnsi="Georgia"/>
          <w:b w:val="0"/>
          <w:i w:val="0"/>
          <w:color w:val="000000"/>
          <w:sz w:val="27"/>
        </w:rPr>
      </w:pPr>
    </w:p>
    <w:p>
      <w:pPr>
        <w:spacing w:before="0" w:after="280" w:beforeAutospacing="0" w:afterAutospacing="0"/>
        <w:ind w:firstLine="0" w:left="0" w:right="0"/>
        <w:jc w:val="left"/>
        <w:rPr>
          <w:rFonts w:ascii="Georgia" w:hAnsi="Georgia"/>
          <w:b w:val="0"/>
          <w:i w:val="0"/>
          <w:color w:val="000000"/>
          <w:sz w:val="27"/>
        </w:rPr>
      </w:pPr>
    </w:p>
    <w:p>
      <w:pPr>
        <w:spacing w:before="0" w:after="280" w:beforeAutospacing="0" w:afterAutospacing="0"/>
        <w:ind w:firstLine="0" w:left="0" w:right="0"/>
        <w:jc w:val="left"/>
        <w:rPr>
          <w:rFonts w:ascii="Georgia" w:hAnsi="Georgia"/>
          <w:b w:val="0"/>
          <w:i w:val="0"/>
          <w:color w:val="000000"/>
          <w:sz w:val="27"/>
        </w:rPr>
      </w:pPr>
      <w:r>
        <w:rPr>
          <w:rFonts w:ascii="Georgia" w:hAnsi="Georgia"/>
          <w:b w:val="0"/>
          <w:i w:val="0"/>
          <w:color w:val="000000"/>
          <w:sz w:val="27"/>
        </w:rPr>
        <w:t xml:space="preserve">3.То сибирские селения,                       (Михайлова Ксюша)</w:t>
        <w:br w:type="textWrapping"/>
        <w:t>То старинные дома,</w:t>
        <w:br w:type="textWrapping"/>
        <w:t>То столица-мегаполис,</w:t>
        <w:br w:type="textWrapping"/>
        <w:t>То простые города.</w:t>
      </w:r>
    </w:p>
    <w:p>
      <w:pPr>
        <w:spacing w:lineRule="auto" w:line="240" w:after="0" w:beforeAutospacing="0" w:afterAutospacing="0"/>
        <w:ind w:hanging="0" w:left="0"/>
        <w:jc w:val="left"/>
        <w:rPr>
          <w:rFonts w:ascii="Georgia" w:hAnsi="Georgia"/>
          <w:b w:val="0"/>
          <w:i w:val="0"/>
          <w:color w:val="000000"/>
          <w:sz w:val="27"/>
        </w:rPr>
      </w:pPr>
    </w:p>
    <w:p>
      <w:pPr>
        <w:spacing w:lineRule="auto" w:line="240" w:after="0" w:beforeAutospacing="0" w:afterAutospacing="0"/>
        <w:ind w:hanging="0" w:left="0"/>
        <w:jc w:val="left"/>
        <w:rPr>
          <w:rFonts w:ascii="Georgia" w:hAnsi="Georgia"/>
          <w:b w:val="0"/>
          <w:i w:val="0"/>
          <w:color w:val="000000"/>
          <w:sz w:val="27"/>
        </w:rPr>
      </w:pPr>
    </w:p>
    <w:p>
      <w:pPr>
        <w:spacing w:lineRule="auto" w:line="240" w:after="0" w:beforeAutospacing="0" w:afterAutospacing="0"/>
        <w:ind w:hanging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Georgia" w:hAnsi="Georgia"/>
          <w:b w:val="0"/>
          <w:i w:val="0"/>
          <w:color w:val="000000"/>
          <w:sz w:val="27"/>
        </w:rPr>
        <w:t xml:space="preserve">4.Необъятная Россия,                           (Сидорова Карина)</w:t>
        <w:br w:type="textWrapping"/>
        <w:t>В нашем сердце ты всегда.</w:t>
        <w:br w:type="textWrapping"/>
        <w:t>Сбережем свою Отчизну.</w:t>
        <w:br w:type="textWrapping"/>
        <w:t>Слава Родине, ура!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Ребята, я уверена, что вы многое знаете о нашей стране, и самое время показать свои знания. Я буду говорить начало предложения, а вы его закончите.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Наша страна называется… (</w:t>
      </w: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>.)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Если мы живем в 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, то кто мы – 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b w:val="1"/>
          <w:i w:val="1"/>
          <w:color w:val="000000"/>
          <w:sz w:val="28"/>
        </w:rPr>
        <w:t>Россияне</w:t>
      </w:r>
      <w:r>
        <w:rPr>
          <w:rFonts w:ascii="Times New Roman" w:hAnsi="Times New Roman"/>
          <w:i w:val="1"/>
          <w:color w:val="000000"/>
          <w:sz w:val="28"/>
        </w:rPr>
        <w:t>)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Главный город </w:t>
      </w:r>
      <w:r>
        <w:rPr>
          <w:rFonts w:ascii="Times New Roman" w:hAnsi="Times New Roman"/>
          <w:b w:val="1"/>
          <w:color w:val="000000"/>
          <w:sz w:val="28"/>
        </w:rPr>
        <w:t>России… город Москва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Скажем главному городу России громкое </w:t>
      </w:r>
      <w:r>
        <w:rPr>
          <w:rFonts w:ascii="Times New Roman" w:hAnsi="Times New Roman"/>
          <w:i w:val="1"/>
          <w:color w:val="000000"/>
          <w:sz w:val="28"/>
        </w:rPr>
        <w:t>«Ура»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Дети:</w:t>
      </w:r>
      <w:r>
        <w:rPr>
          <w:rFonts w:ascii="Times New Roman" w:hAnsi="Times New Roman"/>
          <w:color w:val="000000"/>
          <w:sz w:val="28"/>
        </w:rPr>
        <w:t xml:space="preserve"> «Ура!»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Ведущая:  Село </w:t>
      </w:r>
      <w:r>
        <w:rPr>
          <w:rFonts w:ascii="Times New Roman" w:hAnsi="Times New Roman"/>
          <w:color w:val="000000"/>
          <w:sz w:val="28"/>
        </w:rPr>
        <w:t xml:space="preserve">, в котором мы живем, называется…   Зырянка!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Любимому селу, тоже скажем дружно: « Ура!».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Дети:</w:t>
      </w:r>
      <w:r>
        <w:rPr>
          <w:rFonts w:ascii="Times New Roman" w:hAnsi="Times New Roman"/>
          <w:color w:val="000000"/>
          <w:sz w:val="28"/>
        </w:rPr>
        <w:t xml:space="preserve"> Ура!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А сейчас ребята исполнят песню:</w:t>
      </w:r>
      <w:r>
        <w:rPr>
          <w:rFonts w:ascii="Times New Roman" w:hAnsi="Times New Roman"/>
          <w:b w:val="1"/>
          <w:color w:val="000000"/>
          <w:sz w:val="28"/>
        </w:rPr>
        <w:t xml:space="preserve"> " Россия"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Под конец песни входит Алёнушка, кланяется на три стороны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Посмотрите ребята, к нам гостья пришла. Кто это, ребята? Уж не сама ли Аленушка?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Здравствуйте, люди добрые.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Здравствуй, Алёнушка. Почему ты грустная, уж не случилось ли чего?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Собрались мы с братцем Иванушкой по грибы и по ягоды, да только Иванушка -то убежал куда-то и не откликается. Ребята, вы его случайно не встречали?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Дети:</w:t>
      </w:r>
      <w:r>
        <w:rPr>
          <w:rFonts w:ascii="Times New Roman" w:hAnsi="Times New Roman"/>
          <w:color w:val="000000"/>
          <w:sz w:val="28"/>
        </w:rPr>
        <w:t xml:space="preserve"> Нет!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Где же он, шалунишка? Может сам прибежит? Ой, боюсь из копытца напьется - козленочком станет. Что же делать?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color w:val="000000"/>
          <w:sz w:val="28"/>
        </w:rPr>
        <w:t xml:space="preserve">: А играть Иванушка любит? Не грусти, Аленушка, наши ребята сейчас игру начнут - Иванушка и прибежит на шум. Поиграем, ребята? Игра называется: «Давай дружить!». Зазвучит музыка, вы подскоками , друг за другом двигаетесь по кругу, остановится музыка, вам надо найти себе друга и становитесь с ним в пару, взявшись за руки.  Внимание! Раз, два, три - начало игры!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ИГРА  «ДАВАЙ ДРУЖИТЬ»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Выходит Иванушка со средним флагом РФ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Вот и братец мой, Иванушка! Спасибо вам, ребята. Ах ты, шалунишка, зачем от меня далеко убежал?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Иванушка: </w:t>
      </w:r>
      <w:r>
        <w:rPr>
          <w:rFonts w:ascii="Times New Roman" w:hAnsi="Times New Roman"/>
          <w:color w:val="000000"/>
          <w:sz w:val="28"/>
        </w:rPr>
        <w:t xml:space="preserve">Сестрица </w:t>
      </w:r>
      <w:r>
        <w:rPr>
          <w:rFonts w:ascii="Times New Roman" w:hAnsi="Times New Roman"/>
          <w:color w:val="000000"/>
          <w:sz w:val="28"/>
        </w:rPr>
        <w:t>Аленушка</w:t>
      </w:r>
      <w:r>
        <w:rPr>
          <w:rFonts w:ascii="Times New Roman" w:hAnsi="Times New Roman"/>
          <w:color w:val="000000"/>
          <w:sz w:val="28"/>
        </w:rPr>
        <w:t>, позволь мне с ребятами поиграть да поплясать.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Ох, и любишь ты, Иванушка резвиться –веселиться. А что </w:t>
      </w:r>
      <w:r>
        <w:rPr>
          <w:rFonts w:ascii="Times New Roman" w:hAnsi="Times New Roman"/>
          <w:b w:val="0"/>
          <w:color w:val="000000"/>
          <w:sz w:val="28"/>
        </w:rPr>
        <w:t>это у тебя в руке?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Иванушка:</w:t>
      </w:r>
      <w:r>
        <w:rPr>
          <w:rFonts w:ascii="Times New Roman" w:hAnsi="Times New Roman"/>
          <w:color w:val="000000"/>
          <w:sz w:val="28"/>
        </w:rPr>
        <w:t xml:space="preserve">  Это символ нашего государства – флаг России!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Белый – облако большое, 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Синий – небо голубое,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Красный – солнышка восход, 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Новый </w:t>
      </w:r>
      <w:r>
        <w:rPr>
          <w:rFonts w:ascii="Times New Roman" w:hAnsi="Times New Roman"/>
          <w:b w:val="0"/>
          <w:color w:val="000000"/>
          <w:sz w:val="28"/>
        </w:rPr>
        <w:t>день Россию ждет.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Символ мира, чистоты – 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Это флаг моей страны.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Под музыку  Иванушка с флагом идет по кругу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 Алёнушка, Ванечка, ребята!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Я предлагаю вам игру  «Я живу в России!»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Когда я подниму </w:t>
      </w:r>
      <w:r>
        <w:rPr>
          <w:rFonts w:ascii="Times New Roman" w:hAnsi="Times New Roman"/>
          <w:b w:val="1"/>
          <w:color w:val="000000"/>
          <w:sz w:val="28"/>
          <w:u w:val="single"/>
        </w:rPr>
        <w:t>белый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флажок, вы дружно кричите </w:t>
      </w:r>
      <w:r>
        <w:rPr>
          <w:rFonts w:ascii="Times New Roman" w:hAnsi="Times New Roman"/>
          <w:b w:val="1"/>
          <w:color w:val="000000"/>
          <w:sz w:val="28"/>
        </w:rPr>
        <w:t>«Я»,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b w:val="1"/>
          <w:color w:val="000000"/>
          <w:sz w:val="28"/>
          <w:u w:val="single"/>
        </w:rPr>
        <w:t>синий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i w:val="1"/>
          <w:color w:val="000000"/>
          <w:sz w:val="28"/>
        </w:rPr>
        <w:t>«ЖИВУ</w:t>
      </w:r>
      <w:r>
        <w:rPr>
          <w:rFonts w:ascii="Times New Roman" w:hAnsi="Times New Roman"/>
          <w:i w:val="1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  <w:u w:val="single"/>
        </w:rPr>
        <w:t>красный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b w:val="1"/>
          <w:i w:val="1"/>
          <w:color w:val="000000"/>
          <w:sz w:val="28"/>
        </w:rPr>
        <w:t>«В РОССИИ»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Есть у </w:t>
      </w:r>
      <w:r>
        <w:rPr>
          <w:rFonts w:ascii="Times New Roman" w:hAnsi="Times New Roman"/>
          <w:b w:val="1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 еще один важный государственный символ – герб. Герб – отличительный знак, официальная эмблема  нашего государства. Ребята, а знаете ли вы, что изображено на гербе нашей страны? (Дети ответили).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Есть у каждой страны особенная, самая главная песня. Какая?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Дети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Гимн – это главная песня нашей страны.</w:t>
      </w:r>
    </w:p>
    <w:p>
      <w:pPr>
        <w:pStyle w:val="P2"/>
        <w:spacing w:before="0" w:after="0" w:beforeAutospacing="0" w:afterAutospacing="0"/>
        <w:ind w:left="225" w:right="225"/>
        <w:rPr>
          <w:color w:val="000000"/>
          <w:sz w:val="28"/>
          <w:u w:val="single"/>
        </w:rPr>
      </w:pPr>
    </w:p>
    <w:p>
      <w:pPr>
        <w:pStyle w:val="P2"/>
        <w:spacing w:before="0" w:after="0" w:beforeAutospacing="0" w:afterAutospacing="0"/>
        <w:ind w:right="225"/>
        <w:rPr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Ведущая</w:t>
      </w:r>
      <w:r>
        <w:rPr>
          <w:b w:val="1"/>
          <w:color w:val="000000"/>
          <w:sz w:val="28"/>
        </w:rPr>
        <w:t>:</w:t>
      </w:r>
      <w:r>
        <w:rPr>
          <w:color w:val="000000"/>
          <w:sz w:val="28"/>
        </w:rPr>
        <w:t xml:space="preserve"> Гимн страны – это тоже государственный символ. Он исполняется в особенных, торжественных случаях. Гимн </w:t>
      </w:r>
      <w:r>
        <w:rPr>
          <w:b w:val="1"/>
          <w:color w:val="000000"/>
          <w:sz w:val="28"/>
        </w:rPr>
        <w:t>России</w:t>
      </w:r>
      <w:r>
        <w:rPr>
          <w:color w:val="000000"/>
          <w:sz w:val="28"/>
        </w:rPr>
        <w:t> очень красивый и величественный.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Сейчас мы с вами послушаем главную песню нашей Родины.  Гимн слушается стоя и молча. Прошу всех встать.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Звучит «Государственный гимн Российской Федерации» 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муз. А. В. Александрова, сл. С. В. Михалкова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Прошу всех присесть.  Наш праздник продолжается. День России, ребята -это день рождения нашей страны. А день рождения принято  отмечать весело, с играми, песнями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Аленушка. Что это ты прячешь в руках,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Аленушка:</w:t>
      </w:r>
      <w:r>
        <w:rPr>
          <w:rFonts w:ascii="Times New Roman" w:hAnsi="Times New Roman"/>
          <w:color w:val="000000"/>
          <w:sz w:val="28"/>
        </w:rPr>
        <w:t xml:space="preserve"> А вот и не покажу, пока загадку не отгадаете.(Загадывает загадку)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Ростом разные подружки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Но, похожи, друг на дружку.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они сидят друг в дружке,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всего одна игрушка.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Дети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Матрёшка!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Аленушка:</w:t>
      </w:r>
      <w:r>
        <w:rPr>
          <w:rFonts w:ascii="Times New Roman" w:hAnsi="Times New Roman"/>
          <w:color w:val="000000"/>
          <w:sz w:val="28"/>
        </w:rPr>
        <w:t xml:space="preserve"> Матрешка, русская игрушка, символизирующая русский характер, широкую русскую душу, доброе сердце и гостеприимство.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Ребята, предлагаю вам поиграть с матрешкой.  Игра веселая, заводная! Беритесь за руки, да становитесь  каждая группа, в свой хоровод. Пока звучит музыка, вы ребята, по кругу передаете матрешку, музыка замолкает, тот, у кого в руках оказывается матрешка, выходит в круг и танцует, остальные за ним повторяют. Игра повторяется 2-3 раза.</w:t>
      </w: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spacing w:lineRule="auto" w:line="240" w:after="0" w:beforeAutospacing="0" w:afterAutospacing="0"/>
        <w:ind w:hanging="0" w:left="0"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 xml:space="preserve">1.Россия - Родина святая            (Канаева Маша)</w:t>
        <w:br w:type="textWrapping"/>
        <w:t>Люблю тебя я всей душой</w:t>
        <w:br w:type="textWrapping"/>
        <w:t>Россия - ты обитель рая</w:t>
        <w:br w:type="textWrapping"/>
        <w:t>Горжусь Великою страной</w:t>
        <w:br w:type="textWrapping"/>
        <w:br w:type="textWrapping"/>
        <w:t>От Запада до Поднебесной</w:t>
        <w:br w:type="textWrapping"/>
        <w:t>С сияньем северных ночей</w:t>
        <w:br w:type="textWrapping"/>
        <w:t>Природа красоты чудесной</w:t>
        <w:br w:type="textWrapping"/>
        <w:t>Земля родная, нет милей</w:t>
        <w:br w:type="textWrapping"/>
        <w:br w:type="textWrapping"/>
        <w:t xml:space="preserve">2.Народ России мудрый, честный        (Степанова Вика)</w:t>
        <w:br w:type="textWrapping"/>
        <w:t>Веками доблесть доказал</w:t>
        <w:br w:type="textWrapping"/>
        <w:t>В суровых битвах - Победитель</w:t>
        <w:br w:type="textWrapping"/>
        <w:t>Дух, волю, силу показал</w:t>
        <w:br w:type="textWrapping"/>
        <w:br w:type="textWrapping"/>
        <w:t>Многострадальная Отчизна</w:t>
        <w:br w:type="textWrapping"/>
        <w:t>Грааль духовной чистоты</w:t>
        <w:br w:type="textWrapping"/>
        <w:t>Великодушна, не капризна</w:t>
        <w:br w:type="textWrapping"/>
        <w:t>Культуры цвет и доброты</w:t>
        <w:br w:type="textWrapping"/>
      </w:r>
    </w:p>
    <w:p>
      <w:pPr>
        <w:spacing w:lineRule="auto" w:line="240" w:after="0" w:beforeAutospacing="0" w:afterAutospacing="0"/>
        <w:ind w:hanging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ИГРА  «ВЕСЁЛАЯ  МАТРЁШКА»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Звучит песня «Конь боевой» Иванушка скачет по кругу на коне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Посмотрите, ребята, какой молодец, наш Иванушка. Как лихо скачет,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будущий  защитник земли Русской.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Аленушка:</w:t>
      </w:r>
      <w:r>
        <w:rPr>
          <w:rFonts w:ascii="Times New Roman" w:hAnsi="Times New Roman"/>
          <w:color w:val="000000"/>
          <w:sz w:val="28"/>
        </w:rPr>
        <w:t xml:space="preserve"> А  ваши мальчики смогут показать смелость, да удаль молодецкую!?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Мальчишки,  сможете? (Дети отвечают). Хорошо! Приглашаю на старт мальчиков . Команды выстраиваются  в колонны 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ИГРА  «БЫСТРЫЕ ВСАДНИКИ»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Посмотри, Аленушка, как наши мальчики справились!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hanging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Аленушка:</w:t>
      </w:r>
      <w:r>
        <w:rPr>
          <w:rFonts w:ascii="Times New Roman" w:hAnsi="Times New Roman"/>
          <w:color w:val="000000"/>
          <w:sz w:val="28"/>
        </w:rPr>
        <w:t xml:space="preserve"> Молодцы!</w:t>
      </w:r>
    </w:p>
    <w:p>
      <w:pPr>
        <w:spacing w:lineRule="auto" w:line="240" w:after="0" w:beforeAutospacing="0" w:afterAutospacing="0"/>
        <w:ind w:hanging="0" w:left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Аленушка:</w:t>
      </w:r>
      <w:r>
        <w:rPr>
          <w:rFonts w:ascii="Times New Roman" w:hAnsi="Times New Roman"/>
          <w:color w:val="000000"/>
          <w:sz w:val="28"/>
        </w:rPr>
        <w:t xml:space="preserve"> А наши девушки в старину носили воду на коромысле и сейчас мы попробуем посмотреть, как наши красавицы справятся с этим заданием.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0"/>
          <w:color w:val="111111"/>
          <w:sz w:val="28"/>
        </w:rPr>
      </w:pPr>
      <w:r>
        <w:rPr>
          <w:rFonts w:ascii="Times New Roman" w:hAnsi="Times New Roman"/>
          <w:b w:val="1"/>
          <w:i w:val="0"/>
          <w:color w:val="111111"/>
          <w:sz w:val="28"/>
        </w:rPr>
        <w:t>Эстафета «Коромысло»</w:t>
      </w:r>
    </w:p>
    <w:p>
      <w:pPr>
        <w:keepNext w:val="0"/>
        <w:widowControl w:val="1"/>
        <w:shd w:val="clear" w:fill="auto"/>
        <w:spacing w:lineRule="auto" w:line="240" w:before="225" w:after="225" w:beforeAutospacing="0" w:afterAutospacing="0"/>
        <w:ind w:firstLine="0" w:left="0" w:right="0"/>
        <w:contextualSpacing w:val="1"/>
        <w:jc w:val="left"/>
        <w:rPr>
          <w:rFonts w:ascii="Times New Roman" w:hAnsi="Times New Roman"/>
          <w:b w:val="0"/>
          <w:i w:val="0"/>
          <w:color w:val="111111"/>
          <w:sz w:val="28"/>
        </w:rPr>
      </w:pPr>
      <w:r>
        <w:rPr>
          <w:rFonts w:ascii="Times New Roman" w:hAnsi="Times New Roman"/>
          <w:b w:val="1"/>
          <w:i w:val="0"/>
          <w:color w:val="111111"/>
          <w:sz w:val="28"/>
        </w:rPr>
        <w:t>Ход эстафеты:</w:t>
      </w:r>
      <w:r>
        <w:rPr>
          <w:rFonts w:ascii="Times New Roman" w:hAnsi="Times New Roman"/>
          <w:b w:val="0"/>
          <w:i w:val="0"/>
          <w:color w:val="111111"/>
          <w:sz w:val="28"/>
        </w:rPr>
        <w:t> Девочки делятся на 2 команды и по сигналу берут 2 ведерка и оббегают ориентир, пока вся команда не пробежит, кто первый закончил, тот победил.</w:t>
      </w:r>
    </w:p>
    <w:p>
      <w:pPr>
        <w:keepNext w:val="0"/>
        <w:widowControl w:val="1"/>
        <w:shd w:val="clear" w:fill="auto"/>
        <w:spacing w:lineRule="auto" w:line="240" w:before="225" w:after="225" w:beforeAutospacing="0" w:afterAutospacing="0"/>
        <w:ind w:firstLine="0" w:left="0" w:right="0"/>
        <w:contextualSpacing w:val="1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</w:t>
      </w:r>
      <w:r>
        <w:rPr>
          <w:rFonts w:ascii="Times New Roman" w:hAnsi="Times New Roman"/>
          <w:b w:val="1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Видишь, Аленушка, какие  у нас ребята талантливые и дружные.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Дорогие дети! Уважаемые взрослые! Ещё раз поздравляю вас с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замечательным праздником – днем  рождения  </w:t>
      </w:r>
      <w:r>
        <w:rPr>
          <w:rFonts w:ascii="Times New Roman" w:hAnsi="Times New Roman"/>
          <w:b w:val="0"/>
          <w:color w:val="000000"/>
          <w:sz w:val="28"/>
        </w:rPr>
        <w:t xml:space="preserve">России! Желаю нашей любимой стране  и всем присутствующим на празднике, мира и процветания!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Аленушка: 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сердце ты у каждого, Родина, </w:t>
      </w: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>!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Белые березки, колос налитой.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Нет тебя привольней, нет тебя красивей,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Нет другой на свете Родины такой!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  <w:u w:val="single"/>
        </w:rPr>
      </w:pPr>
      <w:bookmarkStart w:id="1" w:name="_GoBack"/>
      <w:r>
        <w:rPr>
          <w:rFonts w:ascii="Times New Roman" w:hAnsi="Times New Roman"/>
          <w:b w:val="1"/>
          <w:color w:val="000000"/>
          <w:sz w:val="28"/>
          <w:u w:val="single"/>
        </w:rPr>
        <w:t>Ведущая:</w:t>
      </w:r>
      <w:r>
        <w:rPr>
          <w:rFonts w:ascii="Times New Roman" w:hAnsi="Times New Roman"/>
          <w:color w:val="000000"/>
          <w:sz w:val="28"/>
        </w:rPr>
        <w:t xml:space="preserve">   Дружно флаги мы берем.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Танцевать сейчас начнем.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Вы от нас не отставайте.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Все за нами повторяйте.</w:t>
      </w:r>
      <w:bookmarkEnd w:id="1"/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sectPr>
      <w:footerReference xmlns:r="http://schemas.openxmlformats.org/officeDocument/2006/relationships" w:type="default" r:id="RelFtr1"/>
      <w:type w:val="nextPage"/>
      <w:pgSz w:w="11906" w:h="16838" w:code="9"/>
      <w:pgMar w:left="720" w:right="720" w:top="426" w:bottom="284" w:header="0" w:footer="0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header"/>
    <w:basedOn w:val="P0"/>
    <w:link w:val="C4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character" w:styleId="C4">
    <w:name w:val="Верхний колонтитул Знак"/>
    <w:basedOn w:val="C0"/>
    <w:link w:val="P3"/>
    <w:semiHidden/>
    <w:rPr/>
  </w:style>
  <w:style w:type="character" w:styleId="C5">
    <w:name w:val="Нижний колонтитул Знак"/>
    <w:basedOn w:val="C0"/>
    <w:link w:val="P4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