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44" w:rsidRPr="003E6744" w:rsidRDefault="003E6744" w:rsidP="003E6744">
      <w:pPr>
        <w:jc w:val="center"/>
        <w:rPr>
          <w:b/>
          <w:sz w:val="28"/>
          <w:szCs w:val="28"/>
        </w:rPr>
      </w:pPr>
      <w:r w:rsidRPr="003E6744">
        <w:rPr>
          <w:b/>
          <w:sz w:val="28"/>
          <w:szCs w:val="28"/>
        </w:rPr>
        <w:t>Роль семьи в развитии речи ребёнка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 xml:space="preserve">Физическое, психическое и интеллектуальное воспитание ребёнка начинается в раннем детстве. Все навыки приобретаются в семье, в том числе и навык правильной речи. Речь ребёнка формируется на примере речи родных и близких ему людей: матери, отца, бабушки, дедушки, старших сестёр и братьев. Бытует глубоко неправильное </w:t>
      </w:r>
      <w:r>
        <w:rPr>
          <w:sz w:val="28"/>
          <w:szCs w:val="28"/>
        </w:rPr>
        <w:t xml:space="preserve">мнение о том, что </w:t>
      </w:r>
      <w:proofErr w:type="spellStart"/>
      <w:r>
        <w:rPr>
          <w:sz w:val="28"/>
          <w:szCs w:val="28"/>
        </w:rPr>
        <w:t>звукопроизнос</w:t>
      </w:r>
      <w:r w:rsidRPr="003E6744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Pr="003E6744">
        <w:rPr>
          <w:sz w:val="28"/>
          <w:szCs w:val="28"/>
        </w:rPr>
        <w:t>ельная</w:t>
      </w:r>
      <w:proofErr w:type="spellEnd"/>
      <w:r w:rsidRPr="003E6744">
        <w:rPr>
          <w:sz w:val="28"/>
          <w:szCs w:val="28"/>
        </w:rPr>
        <w:t xml:space="preserve"> сторона речи развивается самостоятельно, без специального воздействия и помощи взрослых, будто бы ребёнок сам постепенно овладевает правильным произношением. В действительности же невмешательство в процесс формирования детской речи почти всегда влечёт за собой отставание в развитии. Речевые недостатки, закрепившись в детстве, с большим трудом преодолеваются в последующие годы. Разумная семья всегда старается воздействовать на формирование детской речи, начиная с самых ранних лет жизни. Очень важно, чтобы ребёнок с раннего возраста слышал правильную, отчётливую речь, на примере которой формируется его собственная речь.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>Родители просто обязаны знать, какое огромное значение для ребёнка имеет речь взрослых, и как именно нужно разговаривать с маленькими детьми. Взрослые должны говорить правильно, не искажая слов, чётко произнося каждый звук, не торопиться, не «съедать» слогов и окончаний слов.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 xml:space="preserve">Совершенно неуместна «подделка» под детский язык, которая тормозит развитие речи. Если взрослые не следят за своей речью, то до уха ребёнка многие слова долетают искажённо («смори» вместо «смотри», «не </w:t>
      </w:r>
      <w:proofErr w:type="spellStart"/>
      <w:r w:rsidRPr="003E6744">
        <w:rPr>
          <w:sz w:val="28"/>
          <w:szCs w:val="28"/>
        </w:rPr>
        <w:t>бежи</w:t>
      </w:r>
      <w:proofErr w:type="spellEnd"/>
      <w:r w:rsidRPr="003E6744">
        <w:rPr>
          <w:sz w:val="28"/>
          <w:szCs w:val="28"/>
        </w:rPr>
        <w:t>» вместо «не беги», «</w:t>
      </w:r>
      <w:proofErr w:type="spellStart"/>
      <w:r w:rsidRPr="003E6744">
        <w:rPr>
          <w:sz w:val="28"/>
          <w:szCs w:val="28"/>
        </w:rPr>
        <w:t>ваще</w:t>
      </w:r>
      <w:proofErr w:type="spellEnd"/>
      <w:r w:rsidRPr="003E6744">
        <w:rPr>
          <w:sz w:val="28"/>
          <w:szCs w:val="28"/>
        </w:rPr>
        <w:t>» вместо «вообще», «</w:t>
      </w:r>
      <w:proofErr w:type="spellStart"/>
      <w:r w:rsidRPr="003E6744">
        <w:rPr>
          <w:sz w:val="28"/>
          <w:szCs w:val="28"/>
        </w:rPr>
        <w:t>ляж</w:t>
      </w:r>
      <w:proofErr w:type="spellEnd"/>
      <w:r w:rsidRPr="003E6744">
        <w:rPr>
          <w:sz w:val="28"/>
          <w:szCs w:val="28"/>
        </w:rPr>
        <w:t xml:space="preserve">» вместо «ляг» и </w:t>
      </w:r>
      <w:proofErr w:type="spellStart"/>
      <w:r w:rsidRPr="003E6744">
        <w:rPr>
          <w:sz w:val="28"/>
          <w:szCs w:val="28"/>
        </w:rPr>
        <w:t>т.д</w:t>
      </w:r>
      <w:proofErr w:type="spellEnd"/>
      <w:r w:rsidRPr="003E6744">
        <w:rPr>
          <w:sz w:val="28"/>
          <w:szCs w:val="28"/>
        </w:rPr>
        <w:t>).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>Особенно чётко нужно произносить незнакомые, новые для ребёнка и длинные слова. Обращаясь непосредственно к сыну или к дочери, вы побуждаете их отвечать, а они имеют возможность внимательно прислушаться к вашей речи.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>Вы должны приучать малыша смотреть прямо на говорящего, тогда он легче перенимает артикуляцию взрослых. Опытный учитель, присмотревшись к вновь поступившим ученикам, очень быстро составит мнение о том, что дала ему его семья (общее развитие, интеллект, развитие речи).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>Вот два малыша.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 xml:space="preserve"> Один из них очень разумно и ясно ответит на вопросы, расскажет сказку, осмысленно, выразительно прочтёт стихотворение, споёт песенку (он их знает немало: мама ему пела).</w:t>
      </w:r>
    </w:p>
    <w:p w:rsidR="003E6744" w:rsidRPr="003E6744" w:rsidRDefault="003E6744" w:rsidP="003E6744">
      <w:pPr>
        <w:ind w:firstLine="851"/>
        <w:jc w:val="both"/>
        <w:rPr>
          <w:sz w:val="28"/>
          <w:szCs w:val="28"/>
        </w:rPr>
      </w:pPr>
      <w:r w:rsidRPr="003E6744">
        <w:rPr>
          <w:sz w:val="28"/>
          <w:szCs w:val="28"/>
        </w:rPr>
        <w:t>И второй. Обратитесь к нему с теми же вопросами, и ваши попытки закончатся ничем. Это не значит, что он глупее, или менее любознателен. Нет. У него понятливые глаза, он адекватно реагирует на происходящее вокруг. Разница в том, что первому очень много внимания и заботы уделяла мать.</w:t>
      </w:r>
    </w:p>
    <w:p w:rsidR="00F6760A" w:rsidRPr="00F6760A" w:rsidRDefault="003E6744" w:rsidP="00F6760A">
      <w:r>
        <w:rPr>
          <w:sz w:val="28"/>
          <w:szCs w:val="28"/>
        </w:rPr>
        <w:t>Если бы все родители понимали это, они, наверняка, находили бы больше времени для занятий со своими детьми.</w:t>
      </w:r>
      <w:r>
        <w:t xml:space="preserve"> </w:t>
      </w:r>
      <w:bookmarkStart w:id="0" w:name="_GoBack"/>
      <w:bookmarkEnd w:id="0"/>
    </w:p>
    <w:p w:rsidR="00C80F22" w:rsidRDefault="00C80F22" w:rsidP="003E6744">
      <w:pPr>
        <w:ind w:firstLine="851"/>
        <w:jc w:val="both"/>
      </w:pPr>
    </w:p>
    <w:sectPr w:rsidR="00C80F22" w:rsidSect="00C8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44"/>
    <w:rsid w:val="001E060F"/>
    <w:rsid w:val="003E6744"/>
    <w:rsid w:val="00A85EA9"/>
    <w:rsid w:val="00C80F22"/>
    <w:rsid w:val="00C8198D"/>
    <w:rsid w:val="00F6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D738A-7C1E-4A4A-9B97-B6F6873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dcterms:created xsi:type="dcterms:W3CDTF">2019-02-21T07:10:00Z</dcterms:created>
  <dcterms:modified xsi:type="dcterms:W3CDTF">2023-06-06T08:48:00Z</dcterms:modified>
</cp:coreProperties>
</file>