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3AC85DD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Муниципальное бюджетное дошкольное учреждение </w:t>
      </w: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"Зырянский детский сад"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 xml:space="preserve">Тема.  Если солнечно и жарко </w:t>
      </w: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  <w:bookmarkStart w:id="0" w:name="_dx_frag_StartFragment"/>
      <w:bookmarkEnd w:id="0"/>
      <w:r>
        <w:drawing>
          <wp:inline xmlns:wp="http://schemas.openxmlformats.org/drawingml/2006/wordprocessingDrawing">
            <wp:extent cx="3429000" cy="29972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9972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sz w:val="4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Кудинова И.А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  <w:r>
        <w:t xml:space="preserve">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4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Цель: </w:t>
      </w:r>
      <w:r>
        <w:rPr>
          <w:rFonts w:ascii="Times New Roman" w:hAnsi="Times New Roman"/>
          <w:sz w:val="28"/>
        </w:rPr>
        <w:t>познакомить детей с правилами поведения в жару, научить оказывать первую помощь при перегревании, тепловом ударе, при солнечном ожоге.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Планируемые результаты.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Предметные:</w:t>
      </w:r>
      <w:r>
        <w:rPr>
          <w:rFonts w:ascii="Times New Roman" w:hAnsi="Times New Roman"/>
          <w:sz w:val="28"/>
        </w:rPr>
        <w:t xml:space="preserve"> научатся оказывать первую помощь при перегревании, тепловом ударе, при солнечном ожоге.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Личностные: </w:t>
      </w:r>
      <w:r>
        <w:rPr>
          <w:rFonts w:ascii="Times New Roman" w:hAnsi="Times New Roman"/>
          <w:sz w:val="28"/>
        </w:rPr>
        <w:t>выработают стремление быть здоровыми, вести здоровый образ жизни.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Метапредметные:</w:t>
      </w:r>
      <w:r>
        <w:rPr>
          <w:rFonts w:ascii="Times New Roman" w:hAnsi="Times New Roman"/>
          <w:sz w:val="28"/>
        </w:rPr>
        <w:t xml:space="preserve"> регулятивные: научатся  определять цель деятельности на занятии; познавательные: будут развивать умение анализировать и делать выводы; коммуникативные: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научатся высказывать свои мысли, работать коллективно.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Оборудование:</w:t>
      </w:r>
      <w:r>
        <w:rPr>
          <w:rFonts w:ascii="Times New Roman" w:hAnsi="Times New Roman"/>
          <w:sz w:val="28"/>
        </w:rPr>
        <w:t xml:space="preserve"> круги красного, зелёного и жёлтого цветов, загадки, стихотворение, зонт.</w:t>
      </w: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Ход занятия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1.Организационный этап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В путь - дорогу собирайся, за здоровьем отправляйся.   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Загадки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По голубому блюду золотое яблочко катится  (Солнце)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Бродит одиноко огненное око.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Всюду где бывает,  взглядом согревает. (Солнце)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Не спеша, огонь тут ходит, землю матушку обходит,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Светит весело в оконце. Ну конечно это…( Солнце)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Правильно ребята, это солнышко. Скажите, пожалуйста, что хорошего нам дает солнце?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Как вы думаете, можно ли долго находиться на солнце? И почему?  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Вот на эти вопросы мы постараемся найти ответы на занятии.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Какую цель вы поставите перед собой?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Беседа.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 любите лето? Солнце? За что?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 солнца и тепла не могут жить люди, животные, растения. В то же время долго находиться на солнце вредно. А почему?  Есть опасность перегреть голову и получить тепловой  удар, который сопровождается головной болью, головокружением, слабостью.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Признаки теплового удара.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слабость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головокружение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шум в ушах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судороги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тошнота, рвота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Поэтому не рекомендуется гулять в солнечную погоду без головного убора. В пустыне, где жарко, носят большие головные уборы, длинные халаты, защищающие от солнца.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нашей местности, чтобы не получить солнечный удар, достаточно находиться в тени с 11 до 15 часов. Загорать в это время не рекомендуется.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Послушайте   </w:t>
      </w:r>
      <w:r>
        <w:rPr>
          <w:rFonts w:ascii="Times New Roman" w:hAnsi="Times New Roman"/>
          <w:b w:val="1"/>
          <w:sz w:val="28"/>
        </w:rPr>
        <w:t>советы доктора Айболита.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Перейдите в прохладное место.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- Ложитесь на спину, подложив под голову что- нибудь  твёрдое.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 xml:space="preserve">- На  лоб положите холодный компресс.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Выпейте воды.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Игра «Валеологический светофор»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Красный свет - поведение и поступки, опасные для здоровья.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Жёлтый свет - поведение, требующее осторожности и осмотрительности.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Зелёный свет - поведение и поступки, полезные для здоровья.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Послушайте, в какую ситуацию попала девочка Таня.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Стихотворение </w:t>
      </w:r>
      <w:r>
        <w:rPr>
          <w:rFonts w:ascii="Times New Roman" w:hAnsi="Times New Roman"/>
          <w:b w:val="1"/>
          <w:sz w:val="28"/>
        </w:rPr>
        <w:t>С. В. Михалкова «Как Таня загорала»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Забыла Таня про обед,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 друзьями не играет,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Ей до подруг и дела нет –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Сидит и загорает.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Она мечтает загореть,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Чтоб черным стало тело.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Ведь будут на тебя смотреть,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Когда ты загорела.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Какой-то в плавках старичок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Ей крикнул: «Эй, косичка!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Ты в этом деле новичок!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Смотри, сгоришь, как спичка!»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Она пример не хочет брать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С тех, кто дает советы.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Отстаньте! Буду загорать!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Вот все ее ответы…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Теперь ей платье не надеть,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И, посудите сами,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Она должна весь день сидеть,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А не лежать часами.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Проходит мимо детвора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И шепчет то и дело: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-А эта девочка вчера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Почти совсем «сгорела»!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Как вы можете оценить поступок Тани? Поднимите соответствующий кружок.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Что случилось с Таней?  Как вы понимаете слово «сгорела»? (Таня получила солнечный ожог)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Полезен ли загар?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Что бы мы посоветовали Тане?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Признаки солнечного ожога</w:t>
      </w:r>
      <w:r>
        <w:rPr>
          <w:rFonts w:ascii="Times New Roman" w:hAnsi="Times New Roman"/>
          <w:sz w:val="28"/>
        </w:rPr>
        <w:t xml:space="preserve">.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Покраснение кожи. - Озноб. - Рвота. - Головная боль.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-Послушайте </w:t>
      </w:r>
      <w:r>
        <w:rPr>
          <w:rFonts w:ascii="Times New Roman" w:hAnsi="Times New Roman"/>
          <w:b w:val="1"/>
          <w:sz w:val="28"/>
        </w:rPr>
        <w:t>советы доктора Айболита.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Наложите на обожженный участок кожи холодный компресс, периодически меняя его.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Кожу смажьте маслом, вазелином или кефиром.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- Скажите об ожоге взрослым.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Итак,  полезно солнце или вредно? Как вы думаете?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Солнце необходимо нашей планете, всему живому. Но надо помнить, что в большом количестве оно может принести вред. Поэтому необходимо носить панамку и легкую светлую одежду. Гулять в тени, а в жаркий полдень заняться полезными делами  дома.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4.Закрепление изученного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Молодцы, ребята,  знаете как себя вести в жаркий день. Я думаю, что с вами все будет хорошо! 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- Ребята, послушайте стихотворение Л. Корчагиной «Лето»: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Если дует ветер теплый, хоть и с севера,</w:t>
      </w:r>
    </w:p>
    <w:p>
      <w:pPr>
        <w:pStyle w:val="P1"/>
        <w:shd w:val="clear" w:fill="FFFFFF"/>
        <w:spacing w:before="0" w:after="0" w:beforeAutospacing="0" w:afterAutospacing="0"/>
        <w:rPr>
          <w:color w:val="000000"/>
          <w:sz w:val="28"/>
        </w:rPr>
      </w:pPr>
      <w:r>
        <w:rPr>
          <w:color w:val="000000"/>
          <w:sz w:val="28"/>
        </w:rPr>
        <w:t>Если луг – в ромашках и комочках клевера,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Бабочки и пчелы над цветами кружатся,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осколком неба голубеет лужица,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ребячья кожица словно шоколадка…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Если от клубники заалела грядка –</w:t>
      </w:r>
    </w:p>
    <w:p>
      <w:pPr>
        <w:pStyle w:val="P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Верная примета: наступило… .(лето)</w:t>
      </w:r>
    </w:p>
    <w:p>
      <w:pPr>
        <w:pStyle w:val="P1"/>
        <w:shd w:val="clear" w:fill="FFFFFF"/>
        <w:spacing w:before="0" w:after="0" w:beforeAutospacing="0" w:afterAutospacing="0"/>
        <w:ind w:hanging="0" w:left="0"/>
        <w:rPr>
          <w:b w:val="1"/>
          <w:color w:val="111111"/>
          <w:sz w:val="28"/>
          <w:u w:val="single"/>
        </w:rPr>
      </w:pPr>
    </w:p>
    <w:p>
      <w:pPr>
        <w:pStyle w:val="P1"/>
        <w:shd w:val="clear" w:fill="FFFFFF"/>
        <w:spacing w:before="0" w:after="0" w:beforeAutospacing="0" w:afterAutospacing="0"/>
        <w:ind w:hanging="0" w:left="0"/>
        <w:rPr>
          <w:color w:val="111111"/>
          <w:sz w:val="28"/>
        </w:rPr>
      </w:pPr>
      <w:r>
        <w:rPr>
          <w:b w:val="1"/>
          <w:color w:val="111111"/>
          <w:sz w:val="28"/>
          <w:u w:val="single"/>
        </w:rPr>
        <w:t>Воспитатель</w:t>
      </w:r>
      <w:r>
        <w:rPr>
          <w:b w:val="1"/>
          <w:color w:val="111111"/>
          <w:sz w:val="28"/>
        </w:rPr>
        <w:t>:</w:t>
      </w:r>
      <w:r>
        <w:rPr>
          <w:color w:val="111111"/>
          <w:sz w:val="28"/>
        </w:rPr>
        <w:t xml:space="preserve"> - Ребята, а какие изменения природы могут происходить только </w:t>
      </w:r>
      <w:r>
        <w:rPr>
          <w:rStyle w:val="C3"/>
          <w:b w:val="0"/>
          <w:color w:val="111111"/>
          <w:sz w:val="28"/>
        </w:rPr>
        <w:t>летом</w:t>
      </w:r>
      <w:r>
        <w:rPr>
          <w:color w:val="111111"/>
          <w:sz w:val="28"/>
        </w:rPr>
        <w:t>? (</w:t>
      </w:r>
      <w:r>
        <w:rPr>
          <w:rStyle w:val="C3"/>
          <w:b w:val="0"/>
          <w:color w:val="111111"/>
          <w:sz w:val="28"/>
        </w:rPr>
        <w:t>Летом выпадают осадки</w:t>
      </w:r>
      <w:r>
        <w:rPr>
          <w:color w:val="111111"/>
          <w:sz w:val="28"/>
        </w:rPr>
        <w:t>: дождь, град, часто после дождя появляется радуга).</w:t>
      </w:r>
    </w:p>
    <w:p>
      <w:pPr>
        <w:pStyle w:val="P1"/>
        <w:shd w:val="clear" w:fill="FFFFFF"/>
        <w:spacing w:before="0" w:after="0" w:beforeAutospacing="0" w:afterAutospacing="0"/>
        <w:ind w:firstLine="360"/>
        <w:rPr>
          <w:color w:val="111111"/>
          <w:sz w:val="28"/>
        </w:rPr>
      </w:pPr>
      <w:r>
        <w:rPr>
          <w:color w:val="111111"/>
          <w:sz w:val="28"/>
        </w:rPr>
        <w:t>-Дожди </w:t>
      </w:r>
      <w:r>
        <w:rPr>
          <w:rStyle w:val="C3"/>
          <w:b w:val="0"/>
          <w:color w:val="111111"/>
          <w:sz w:val="28"/>
        </w:rPr>
        <w:t>летом бывают теплые</w:t>
      </w:r>
      <w:r>
        <w:rPr>
          <w:color w:val="111111"/>
          <w:sz w:val="28"/>
        </w:rPr>
        <w:t>, ливневые, льет как из ведра.</w:t>
      </w:r>
    </w:p>
    <w:p>
      <w:pPr>
        <w:pStyle w:val="P1"/>
        <w:shd w:val="clear" w:fill="FFFFFF"/>
        <w:spacing w:before="0" w:after="0" w:beforeAutospacing="0" w:afterAutospacing="0"/>
        <w:ind w:firstLine="360"/>
        <w:rPr>
          <w:color w:val="111111"/>
          <w:sz w:val="28"/>
        </w:rPr>
      </w:pPr>
      <w:r>
        <w:rPr>
          <w:color w:val="111111"/>
          <w:sz w:val="28"/>
        </w:rPr>
        <w:t>-</w:t>
      </w:r>
      <w:r>
        <w:rPr>
          <w:rStyle w:val="C3"/>
          <w:b w:val="0"/>
          <w:color w:val="111111"/>
          <w:sz w:val="28"/>
        </w:rPr>
        <w:t>Летом бывают грозы </w:t>
      </w:r>
      <w:r>
        <w:rPr>
          <w:color w:val="111111"/>
          <w:sz w:val="28"/>
        </w:rPr>
        <w:t>(красивое, но опасное явление природы, грозы происходят оттого, что встречается теплый и холодный воздух и собирается в грозовую тучу. В грозовой туче возникает электрический заряд – молния).</w:t>
      </w:r>
    </w:p>
    <w:p>
      <w:pPr>
        <w:pStyle w:val="P1"/>
        <w:shd w:val="clear" w:fill="FFFFFF"/>
        <w:spacing w:before="0" w:after="0" w:beforeAutospacing="0" w:afterAutospacing="0"/>
        <w:ind w:firstLine="360"/>
        <w:rPr>
          <w:color w:val="111111"/>
          <w:sz w:val="28"/>
        </w:rPr>
      </w:pPr>
      <w:r>
        <w:rPr>
          <w:color w:val="111111"/>
          <w:sz w:val="28"/>
        </w:rPr>
        <w:t>- </w:t>
      </w:r>
      <w:r>
        <w:rPr>
          <w:rStyle w:val="C3"/>
          <w:b w:val="0"/>
          <w:color w:val="111111"/>
          <w:sz w:val="28"/>
        </w:rPr>
        <w:t>Летом бывает радуга</w:t>
      </w:r>
      <w:r>
        <w:rPr>
          <w:color w:val="111111"/>
          <w:sz w:val="28"/>
        </w:rPr>
        <w:t>, семицветный мост, возникающий на небе после дождя, когда последние еще не упали на землю, а уже выглянуло солнце. (В радуге семь цветов, и они всегда расположены в строгом </w:t>
      </w:r>
      <w:r>
        <w:rPr>
          <w:color w:val="111111"/>
          <w:sz w:val="28"/>
          <w:u w:val="single"/>
        </w:rPr>
        <w:t>порядке</w:t>
      </w:r>
      <w:r>
        <w:rPr>
          <w:color w:val="111111"/>
          <w:sz w:val="28"/>
        </w:rPr>
        <w:t>: красный, желтый, зеленый, голубой, синий, </w:t>
      </w:r>
      <w:r>
        <w:rPr>
          <w:rStyle w:val="C3"/>
          <w:b w:val="0"/>
          <w:color w:val="111111"/>
          <w:sz w:val="28"/>
        </w:rPr>
        <w:t>фиолетовый</w:t>
      </w:r>
      <w:r>
        <w:rPr>
          <w:color w:val="111111"/>
          <w:sz w:val="28"/>
        </w:rPr>
        <w:t>).</w:t>
      </w:r>
    </w:p>
    <w:p>
      <w:pPr>
        <w:pStyle w:val="P1"/>
        <w:shd w:val="clear" w:fill="FFFFFF"/>
        <w:spacing w:before="0" w:after="0" w:beforeAutospacing="0" w:afterAutospacing="0"/>
        <w:ind w:firstLine="360"/>
        <w:rPr>
          <w:color w:val="111111"/>
          <w:sz w:val="28"/>
        </w:rPr>
      </w:pPr>
      <w:r>
        <w:rPr>
          <w:color w:val="111111"/>
          <w:sz w:val="28"/>
        </w:rPr>
        <w:t>- Назовите летние месяцы </w:t>
      </w:r>
      <w:r>
        <w:rPr>
          <w:i w:val="1"/>
          <w:color w:val="111111"/>
          <w:sz w:val="28"/>
        </w:rPr>
        <w:t>(июнь, июль, август)</w:t>
      </w:r>
      <w:r>
        <w:rPr>
          <w:color w:val="111111"/>
          <w:sz w:val="28"/>
        </w:rPr>
        <w:t>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 Итог занятия. Рефлексия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Что нового вы узнали на сегодняшнем занятии?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Удалось ли достичь поставленной цели?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Сегодня мы с вами поговорили о солнышке. Посмотрите, как оно ярко светит и говорит нам, что  доброе и ласковое для тех, кто всегда относится бережно к своему здоровью и соблюдает правила.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Запомните пословицу:  «Здоровье дороже богатства».      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 xml:space="preserve">- Будьте здоровы и счастливы, ребята!        </w:t>
      </w: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rPr>
          <w:rFonts w:ascii="Times New Roman" w:hAnsi="Times New Roman"/>
          <w:sz w:val="28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b w:val="0"/>
          <w:i w:val="0"/>
          <w:color w:val="000000"/>
          <w:sz w:val="44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b w:val="0"/>
          <w:i w:val="0"/>
          <w:color w:val="000000"/>
          <w:sz w:val="44"/>
        </w:rPr>
      </w:pP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b w:val="0"/>
          <w:i w:val="0"/>
          <w:color w:val="000000"/>
          <w:sz w:val="44"/>
        </w:rPr>
      </w:pPr>
      <w:r>
        <w:rPr>
          <w:rFonts w:ascii="Times New Roman" w:hAnsi="Times New Roman"/>
          <w:b w:val="0"/>
          <w:i w:val="0"/>
          <w:color w:val="000000"/>
          <w:sz w:val="44"/>
        </w:rPr>
        <w:t xml:space="preserve">Консультация для родителей </w:t>
      </w:r>
    </w:p>
    <w:p>
      <w:pPr>
        <w:spacing w:lineRule="auto" w:line="240" w:after="0" w:beforeAutospacing="0" w:afterAutospacing="0"/>
        <w:ind w:right="57"/>
        <w:jc w:val="center"/>
        <w:rPr>
          <w:rFonts w:ascii="Times New Roman" w:hAnsi="Times New Roman"/>
          <w:color w:val="000000"/>
          <w:sz w:val="44"/>
        </w:rPr>
      </w:pPr>
      <w:r>
        <w:rPr>
          <w:rFonts w:ascii="Times New Roman" w:hAnsi="Times New Roman"/>
          <w:b w:val="0"/>
          <w:i w:val="0"/>
          <w:color w:val="000000"/>
          <w:sz w:val="44"/>
        </w:rPr>
        <w:t>«Влияние солнца на детский организм»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 наступлением жарких летних деньков все спешат больше времени проводит на свежем воздухе.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begin"/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instrText>HYPERLINK "https://www.maam.ru/obrazovanie/solnce-konsultacii" \o "Солнце, вред и польза. Консультации для родителей"</w:instrTex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Солнце благотворно влияют на детский</w:t>
      </w:r>
      <w:r>
        <w:rPr>
          <w:rStyle w:val="C2"/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i w:val="0"/>
          <w:color w:val="000000"/>
          <w:sz w:val="28"/>
        </w:rPr>
        <w:t> организм. Под воздействием солнечных лучей вырабатывается витамин D, так необходимый для профилактики рахита, укрепляется иммунная и нервная система, нормализуется обмен веществ, вырабатывается серотонин, который называют </w:t>
      </w:r>
      <w:r>
        <w:rPr>
          <w:rFonts w:ascii="Times New Roman" w:hAnsi="Times New Roman"/>
          <w:b w:val="0"/>
          <w:i w:val="1"/>
          <w:color w:val="000000"/>
          <w:sz w:val="28"/>
        </w:rPr>
        <w:t>«гормоном радости»</w:t>
      </w:r>
      <w:r>
        <w:rPr>
          <w:rFonts w:ascii="Times New Roman" w:hAnsi="Times New Roman"/>
          <w:b w:val="0"/>
          <w:i w:val="0"/>
          <w:color w:val="000000"/>
          <w:sz w:val="28"/>
        </w:rPr>
        <w:t>.Но солнце может стать не только другом вашего ребёнка, но и злейшим врагом.Советуем вам строго соблюдать правила нахождения детей на солнце.</w:t>
      </w:r>
    </w:p>
    <w:p>
      <w:pPr>
        <w:spacing w:lineRule="auto" w:line="384" w:before="225" w:after="225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Это касается и самых маленьких – грудных детей. Однако, если более старшим дошкольникам разрешается понемногу загорать, то малышам прямые солнечные лучи могут причинить вред. Самая большая опасность – перегрев организма, солнечные ожоги, солнечный удар, поскольку маленький ребёнок обладает менее совершенной терморегуляцией и кожа его очень нежна.До трёх лет световоздушные ванны можно проводить под навесом или в тени деревьев. При этом нужно соблюдать принцип постепенного обнажения тела ребёнка. </w:t>
      </w:r>
    </w:p>
    <w:p>
      <w:pPr>
        <w:spacing w:lineRule="auto" w:line="384" w:before="225" w:after="225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Сначала от одежды освобождаются руки и ноги, а затем остальные части тела. Уже с 1,5 летнего возраста световоздушные ванны ребёнок может принимать в одних трусиках. Лучшее время для солнечных ванн с 8.00 до 11.00 утра и после 16.00 вечера. Время пребывания на солнце постепенно наращивайте. </w:t>
      </w:r>
    </w:p>
    <w:p>
      <w:pPr>
        <w:spacing w:lineRule="auto" w:line="384" w:before="225" w:after="225" w:beforeAutospacing="0" w:afterAutospacing="0"/>
        <w:ind w:hanging="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Начинайте с 5 минут, ежедневно увеличивайте длительность солнечных процедур на 3 минуты, доведите до 30 минут в день. Противопоказанием к принятию солнечных ванн врачи считают температуру воздуха выше 30 градусов. Каждую световоздушную ванну лучше всего заканчивать водной процедурой.</w:t>
      </w: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</w:p>
    <w:p>
      <w:pPr>
        <w:spacing w:lineRule="auto" w:line="384" w:before="225" w:after="225" w:beforeAutospacing="0" w:afterAutospacing="0"/>
        <w:ind w:firstLine="400" w:left="0" w:right="0"/>
        <w:jc w:val="left"/>
        <w:rPr>
          <w:rFonts w:ascii="Times New Roman" w:hAnsi="Times New Roman"/>
          <w:b w:val="0"/>
          <w:i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Дети дошкольного возраста после недельного курса световоздушных ванн могут начать принимать солнечные ванны. Загорать ребёнок может лёжа, а ещё лучше во время игр и движении.</w:t>
      </w:r>
    </w:p>
    <w:p>
      <w:pPr>
        <w:jc w:val="lef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Солнечные ванны в сочетании со световоздушными ваннами, а также водными процедурами оказывают прекрасное укрепляющее действие. Дети становятся устойчивее к гриппоподобным заболеваниям, нежели те ребята, которые мало загорали.</w:t>
      </w:r>
    </w:p>
    <w:sectPr>
      <w:type w:val="nextPage"/>
      <w:pgSz w:w="11906" w:h="16838" w:code="9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left"/>
    </w:pPr>
    <w:rPr/>
  </w:style>
  <w:style w:type="paragraph" w:styleId="P1">
    <w:name w:val="Normal (Web)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paragraph" w:styleId="P2">
    <w:name w:val="No Spacing"/>
    <w:basedOn w:val="P0"/>
    <w:pPr>
      <w:spacing w:lineRule="auto" w:line="240" w:after="0" w:beforeAutospacing="0" w:afterAutospacing="0"/>
    </w:pPr>
    <w:rPr/>
  </w:style>
  <w:style w:type="paragraph" w:styleId="P3">
    <w:name w:val="c2"/>
    <w:basedOn w:val="P0"/>
    <w:pPr>
      <w:spacing w:lineRule="auto" w:line="240" w:before="100" w:after="10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rPr>
      <w:b w:val="1"/>
    </w:rPr>
  </w:style>
  <w:style w:type="character" w:styleId="C4">
    <w:name w:val="c1"/>
    <w:basedOn w:val="C0"/>
    <w:rPr/>
  </w:style>
  <w:style w:type="character" w:styleId="C5">
    <w:name w:val="Emphasis"/>
    <w:basedOn w:val="C0"/>
    <w:rPr>
      <w:i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