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5F" w:rsidRPr="007E2E5F" w:rsidRDefault="00B62240" w:rsidP="007E2E5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b/>
          <w:color w:val="1F4E79" w:themeColor="accent1" w:themeShade="80"/>
          <w:sz w:val="56"/>
          <w:szCs w:val="56"/>
          <w:lang w:eastAsia="ru-RU"/>
        </w:rPr>
      </w:pPr>
      <w:r w:rsidRPr="007E2E5F">
        <w:rPr>
          <w:rFonts w:ascii="Helvetica" w:eastAsia="Times New Roman" w:hAnsi="Helvetica" w:cs="Helvetica"/>
          <w:b/>
          <w:color w:val="1F4E79" w:themeColor="accent1" w:themeShade="80"/>
          <w:sz w:val="56"/>
          <w:szCs w:val="56"/>
          <w:lang w:eastAsia="ru-RU"/>
        </w:rPr>
        <w:t>Консультация для родителей</w:t>
      </w:r>
    </w:p>
    <w:p w:rsidR="00B62240" w:rsidRPr="007E2E5F" w:rsidRDefault="00B62240" w:rsidP="007E2E5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b/>
          <w:color w:val="1F4E79" w:themeColor="accent1" w:themeShade="80"/>
          <w:sz w:val="56"/>
          <w:szCs w:val="56"/>
          <w:lang w:eastAsia="ru-RU"/>
        </w:rPr>
      </w:pPr>
      <w:r w:rsidRPr="007E2E5F">
        <w:rPr>
          <w:rFonts w:ascii="Helvetica" w:eastAsia="Times New Roman" w:hAnsi="Helvetica" w:cs="Helvetica"/>
          <w:b/>
          <w:color w:val="1F4E79" w:themeColor="accent1" w:themeShade="80"/>
          <w:sz w:val="56"/>
          <w:szCs w:val="56"/>
          <w:lang w:eastAsia="ru-RU"/>
        </w:rPr>
        <w:t>«Здоровый образ жизни семьи – залог здоровья ребенка»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 Здоровье – это полное физическое, психическое и социальное благополучие, а не только отсутствие болезней и физических дефектов.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Факторы, влияющие на состояние здоровья: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20%-наследственность;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20%-экология;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10%-развитие здравоохранения;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50%-образ жизни.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 возможно более ранние выработки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у маленького ребенка 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умений и навыков, способствующих сохранению своего здоровья.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Что такое ЗОЖ? (здоровый образ жизни)</w:t>
      </w:r>
    </w:p>
    <w:p w:rsidR="00B62240" w:rsidRPr="007E2E5F" w:rsidRDefault="00B62240" w:rsidP="00B6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Рациональное питание.</w:t>
      </w:r>
    </w:p>
    <w:p w:rsidR="00B62240" w:rsidRPr="007E2E5F" w:rsidRDefault="00B62240" w:rsidP="00B6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Соблюдение режима.</w:t>
      </w:r>
    </w:p>
    <w:p w:rsidR="00B62240" w:rsidRPr="007E2E5F" w:rsidRDefault="00B62240" w:rsidP="00B6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Оптимальный двигательный режим.</w:t>
      </w:r>
    </w:p>
    <w:p w:rsidR="00B62240" w:rsidRPr="007E2E5F" w:rsidRDefault="00B62240" w:rsidP="00B6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Полноценный сон.</w:t>
      </w:r>
    </w:p>
    <w:p w:rsidR="00B62240" w:rsidRPr="007E2E5F" w:rsidRDefault="00B62240" w:rsidP="00B6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Здоровая гигиеническая среда.</w:t>
      </w:r>
    </w:p>
    <w:p w:rsidR="00B62240" w:rsidRPr="007E2E5F" w:rsidRDefault="00B62240" w:rsidP="00B6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Благоприятная психологическая атмосфера.</w:t>
      </w:r>
    </w:p>
    <w:p w:rsidR="00B62240" w:rsidRPr="007E2E5F" w:rsidRDefault="00B62240" w:rsidP="00B6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Закаливание.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ДЛЯ ВАС, РОДИТЕЛИ!</w:t>
      </w:r>
    </w:p>
    <w:p w:rsidR="00B62240" w:rsidRPr="007E2E5F" w:rsidRDefault="00B62240" w:rsidP="00B62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Прежде всего, необходимо активно использовать целебные природные факторы окружающей среды: чистую воду, ультрафиолетовые лучи солнечного света, чистый воздух, </w:t>
      </w:r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фитонциды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свойства растений.</w:t>
      </w:r>
    </w:p>
    <w:p w:rsidR="00B62240" w:rsidRPr="007E2E5F" w:rsidRDefault="00B62240" w:rsidP="00B62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Ребёнку необходим спокойный, доброжелательный психологический климат. Перебранка в присутствии ребёнка способствует возникновению у него невроза или усугубляют уже имеющиеся нарушения нервной системы. Правильно организованный режим дня: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</w:p>
    <w:p w:rsidR="00B62240" w:rsidRPr="007E2E5F" w:rsidRDefault="00B62240" w:rsidP="00B62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Прогулка - один из существенных компонентов режима дня. Этот наиболее эффективный вид отдыха, повышает сопротивляемость организма, закаляет его.</w:t>
      </w:r>
    </w:p>
    <w:p w:rsidR="00B62240" w:rsidRPr="007E2E5F" w:rsidRDefault="00B62240" w:rsidP="00B62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Сон. Важно, чтобы малыш засыпал в одно и то же время (и днём и ночью). Домашний режим ребёнка должен быть продолжением режима дня детского сада, и особенно в выходные дни.</w:t>
      </w:r>
    </w:p>
    <w:p w:rsidR="00B62240" w:rsidRPr="007E2E5F" w:rsidRDefault="00B62240" w:rsidP="00B62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Полноценное питание: включение в рацион продуктов, богатых витаминами </w:t>
      </w:r>
      <w:proofErr w:type="gramStart"/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А,В</w:t>
      </w:r>
      <w:proofErr w:type="gramEnd"/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,С и Д,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гречневую и овсяную кашу. Важен режим питания – соблюдение определённых интервалов между приёмами пищи.</w:t>
      </w:r>
    </w:p>
    <w:p w:rsidR="00B62240" w:rsidRPr="007E2E5F" w:rsidRDefault="00B62240" w:rsidP="00B62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</w:t>
      </w:r>
    </w:p>
    <w:p w:rsidR="00B62240" w:rsidRPr="007E2E5F" w:rsidRDefault="00B62240" w:rsidP="00B622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Для укрепления здоровья эффективны ходьба и бег, 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ребёнка,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B62240" w:rsidRPr="007E2E5F" w:rsidRDefault="00B62240" w:rsidP="00B622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Контрастное воздушное закаливание (из тёплого в холодное помещение);</w:t>
      </w:r>
    </w:p>
    <w:p w:rsidR="00B62240" w:rsidRPr="007E2E5F" w:rsidRDefault="00B62240" w:rsidP="00B622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Контрастный душ – наиболее эффективный метод закаливания в домашних условиях.</w:t>
      </w:r>
    </w:p>
    <w:p w:rsidR="00B62240" w:rsidRPr="007E2E5F" w:rsidRDefault="00B62240" w:rsidP="00B622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Чтобы повысить защитные силы организма ребёнка, рекомендуется приём витаминов.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Удар по здоровью ребёнка наносят вредные наклонности родителей. Не секрет, что дети курящих отцов и матерей болеют бронхолёгочными заболеваниями чаще, чем дети некурящих.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ru-RU"/>
        </w:rPr>
        <w:t xml:space="preserve">ПОМНИТЕ ЗДОРОВЬЕ РЕБЁНКА В ВАШИХ </w:t>
      </w:r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ru-RU"/>
        </w:rPr>
        <w:t>РУКАХ!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Родителям необходимо знать критерии эффективности воспитания ЗОЖ: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- положительная динамика физического состояния вашего </w:t>
      </w:r>
      <w:bookmarkStart w:id="0" w:name="_GoBack"/>
      <w:bookmarkEnd w:id="0"/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ребенка;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 уменьшение заболеваемости;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 формирование у ребенка умений выстраивать отношения со сверстниками, родителями и другими людьми;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 снижение уровня тревожности и агрессивности.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Библиографический список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1. </w:t>
      </w:r>
      <w:proofErr w:type="spellStart"/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Ю.Е.Антонов</w:t>
      </w:r>
      <w:proofErr w:type="spellEnd"/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М.Н.Кузнецова</w:t>
      </w:r>
      <w:proofErr w:type="spellEnd"/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и </w:t>
      </w:r>
      <w:proofErr w:type="spellStart"/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др</w:t>
      </w:r>
      <w:proofErr w:type="spellEnd"/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Здоровый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дошкольник: социально – оздоровительная технология 21 века</w:t>
      </w:r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.: </w:t>
      </w:r>
      <w:proofErr w:type="spellStart"/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Гардарики</w:t>
      </w:r>
      <w:proofErr w:type="spellEnd"/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2008</w:t>
      </w:r>
    </w:p>
    <w:p w:rsidR="00B62240" w:rsidRPr="007E2E5F" w:rsidRDefault="00B62240" w:rsidP="00B622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2. Карепова Т. </w:t>
      </w:r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Г.,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Жуковин</w:t>
      </w:r>
      <w:proofErr w:type="spellEnd"/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И. Ю. Программа формирования культуры здорового образа жизни у дошкольников «Наша традиция – быть здоровыми!» // Психолог в детском саду. -2006. -№3. - с. 52-80. 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  <w:t xml:space="preserve">3. Карепова. Т.Г. Формирование здорового образа жизни у </w:t>
      </w:r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дошкольников: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планирование, система работы / авт.-сост. Т. Г. Карепова. – </w:t>
      </w:r>
      <w:r w:rsidR="007E2E5F"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Волгоград:</w:t>
      </w:r>
      <w:r w:rsidRPr="007E2E5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Учитель, 2011. – 170 с.</w:t>
      </w:r>
    </w:p>
    <w:p w:rsidR="00593CCE" w:rsidRDefault="007E2E5F"/>
    <w:sectPr w:rsidR="0059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057"/>
    <w:multiLevelType w:val="multilevel"/>
    <w:tmpl w:val="5B1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E236E"/>
    <w:multiLevelType w:val="multilevel"/>
    <w:tmpl w:val="CF84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6A1996"/>
    <w:multiLevelType w:val="multilevel"/>
    <w:tmpl w:val="9D12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00"/>
    <w:rsid w:val="00492A74"/>
    <w:rsid w:val="007E2E5F"/>
    <w:rsid w:val="008E0A41"/>
    <w:rsid w:val="00A53500"/>
    <w:rsid w:val="00B6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5ACB"/>
  <w15:chartTrackingRefBased/>
  <w15:docId w15:val="{57E5BD4A-3B01-4DEB-9244-4CED0D11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</Words>
  <Characters>4884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2018-01-26T17:17:00Z</dcterms:created>
  <dcterms:modified xsi:type="dcterms:W3CDTF">2018-01-28T15:42:00Z</dcterms:modified>
</cp:coreProperties>
</file>