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B79368" w14:textId="2E0938AA" w:rsidR="00785D01" w:rsidRPr="00D0047F" w:rsidRDefault="00D0047F" w:rsidP="00D004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0047F">
        <w:rPr>
          <w:rFonts w:ascii="Times New Roman" w:hAnsi="Times New Roman" w:cs="Times New Roman"/>
          <w:sz w:val="24"/>
          <w:szCs w:val="24"/>
        </w:rPr>
        <w:t>МУНИЦИПАЛЬНОЕ БЮДЖЕТНОЕ ДОШКОЛЬЕ ОБРАЗОВАТЕЛЬНОЕ УЧЕРЕЖДЕНИЕ</w:t>
      </w:r>
    </w:p>
    <w:p w14:paraId="323F74AD" w14:textId="3B86D42D" w:rsidR="00D0047F" w:rsidRDefault="00D0047F" w:rsidP="00D004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0047F">
        <w:rPr>
          <w:rFonts w:ascii="Times New Roman" w:hAnsi="Times New Roman" w:cs="Times New Roman"/>
          <w:sz w:val="24"/>
          <w:szCs w:val="24"/>
        </w:rPr>
        <w:t>«ЗЫРЯНСКИЙ ДЕТСКИЙ САД» ЗЫРЯНСКОГО РАЙОНА</w:t>
      </w:r>
    </w:p>
    <w:p w14:paraId="3E869D9C" w14:textId="4C0AC5F7" w:rsidR="00D0047F" w:rsidRDefault="00D0047F" w:rsidP="00D004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459808D" w14:textId="08A589AD" w:rsidR="00D0047F" w:rsidRDefault="00D0047F" w:rsidP="00D004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19F6D44" w14:textId="77777777" w:rsidR="00D0047F" w:rsidRDefault="00D0047F" w:rsidP="00D004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5DE7A7B" w14:textId="730DBC63" w:rsidR="00D0047F" w:rsidRDefault="00D0047F" w:rsidP="00D004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1011DF8" w14:textId="0C8E98ED" w:rsidR="00D0047F" w:rsidRPr="00D0047F" w:rsidRDefault="00D0047F" w:rsidP="00D004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47F">
        <w:rPr>
          <w:rFonts w:ascii="Times New Roman" w:hAnsi="Times New Roman" w:cs="Times New Roman"/>
          <w:b/>
          <w:sz w:val="28"/>
          <w:szCs w:val="28"/>
        </w:rPr>
        <w:t xml:space="preserve">ПЕДАГОГИЧЕСКАЯ НАХОДКА </w:t>
      </w:r>
    </w:p>
    <w:p w14:paraId="558D7C76" w14:textId="2FEC95D5" w:rsidR="00D0047F" w:rsidRDefault="00D0047F" w:rsidP="00D004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23CD37D" w14:textId="128A245A" w:rsidR="00D0047F" w:rsidRDefault="00D0047F" w:rsidP="00D004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E9A782B" w14:textId="4700E03D" w:rsidR="00D0047F" w:rsidRPr="00D0047F" w:rsidRDefault="00D0047F" w:rsidP="00D0047F">
      <w:pPr>
        <w:pStyle w:val="a3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14:paraId="7B9F86BA" w14:textId="4FBD3D05" w:rsidR="00D0047F" w:rsidRDefault="00EF6EBA" w:rsidP="00D0047F">
      <w:pPr>
        <w:pStyle w:val="a3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D0047F">
        <w:rPr>
          <w:rFonts w:ascii="Times New Roman" w:hAnsi="Times New Roman" w:cs="Times New Roman"/>
          <w:b/>
          <w:color w:val="002060"/>
          <w:sz w:val="52"/>
          <w:szCs w:val="52"/>
        </w:rPr>
        <w:t xml:space="preserve"> </w:t>
      </w:r>
      <w:r w:rsidR="00D0047F" w:rsidRPr="00D0047F">
        <w:rPr>
          <w:rFonts w:ascii="Times New Roman" w:hAnsi="Times New Roman" w:cs="Times New Roman"/>
          <w:b/>
          <w:color w:val="002060"/>
          <w:sz w:val="52"/>
          <w:szCs w:val="52"/>
        </w:rPr>
        <w:t>«ЭТОТ ЧУДНЫЙ МИР ВОДЫ»</w:t>
      </w:r>
    </w:p>
    <w:p w14:paraId="29DACD26" w14:textId="77777777" w:rsidR="00EF6EBA" w:rsidRDefault="00EF6EBA" w:rsidP="00D0047F">
      <w:pPr>
        <w:pStyle w:val="a3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</w:p>
    <w:p w14:paraId="4C260107" w14:textId="23D0A09A" w:rsidR="00A04ED8" w:rsidRDefault="00EF6EBA" w:rsidP="00D0047F">
      <w:pPr>
        <w:pStyle w:val="a3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>
        <w:rPr>
          <w:noProof/>
        </w:rPr>
        <w:drawing>
          <wp:inline distT="0" distB="0" distL="0" distR="0" wp14:anchorId="7182B04C" wp14:editId="7BA6F977">
            <wp:extent cx="4333875" cy="324982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024" cy="325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41450" w14:textId="527C38B9" w:rsidR="00A04ED8" w:rsidRDefault="00A04ED8" w:rsidP="00D0047F">
      <w:pPr>
        <w:pStyle w:val="a3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</w:p>
    <w:p w14:paraId="0298EE32" w14:textId="77777777" w:rsidR="00A04ED8" w:rsidRPr="00A04ED8" w:rsidRDefault="00A04ED8" w:rsidP="00D0047F">
      <w:pPr>
        <w:pStyle w:val="a3"/>
        <w:jc w:val="center"/>
        <w:rPr>
          <w:rFonts w:ascii="Times New Roman" w:hAnsi="Times New Roman" w:cs="Times New Roman"/>
          <w:sz w:val="52"/>
          <w:szCs w:val="52"/>
        </w:rPr>
      </w:pPr>
    </w:p>
    <w:p w14:paraId="15AF25FC" w14:textId="5DB233D3" w:rsidR="00A04ED8" w:rsidRPr="00A04ED8" w:rsidRDefault="00A04ED8" w:rsidP="00A04ED8">
      <w:pPr>
        <w:pStyle w:val="a3"/>
        <w:ind w:left="5664" w:firstLine="708"/>
        <w:rPr>
          <w:rFonts w:ascii="Times New Roman" w:hAnsi="Times New Roman" w:cs="Times New Roman"/>
          <w:sz w:val="28"/>
          <w:szCs w:val="28"/>
        </w:rPr>
      </w:pPr>
      <w:r w:rsidRPr="00A04ED8">
        <w:rPr>
          <w:rFonts w:ascii="Times New Roman" w:hAnsi="Times New Roman" w:cs="Times New Roman"/>
          <w:sz w:val="28"/>
          <w:szCs w:val="28"/>
        </w:rPr>
        <w:t>Автор:</w:t>
      </w:r>
    </w:p>
    <w:p w14:paraId="222D83F5" w14:textId="77777777" w:rsidR="00A04ED8" w:rsidRPr="00A04ED8" w:rsidRDefault="00A04ED8" w:rsidP="00A04ED8">
      <w:pPr>
        <w:pStyle w:val="a3"/>
        <w:ind w:left="5664" w:firstLine="708"/>
        <w:rPr>
          <w:rFonts w:ascii="Times New Roman" w:hAnsi="Times New Roman" w:cs="Times New Roman"/>
          <w:sz w:val="28"/>
          <w:szCs w:val="28"/>
        </w:rPr>
      </w:pPr>
      <w:r w:rsidRPr="00A04ED8">
        <w:rPr>
          <w:rFonts w:ascii="Times New Roman" w:hAnsi="Times New Roman" w:cs="Times New Roman"/>
          <w:sz w:val="28"/>
          <w:szCs w:val="28"/>
        </w:rPr>
        <w:t>Кудинова Ирина Анатольевна,</w:t>
      </w:r>
    </w:p>
    <w:p w14:paraId="187B1A8B" w14:textId="335F0A15" w:rsidR="00A04ED8" w:rsidRDefault="00A04ED8" w:rsidP="00A04ED8">
      <w:pPr>
        <w:pStyle w:val="a3"/>
        <w:ind w:left="5664" w:firstLine="708"/>
        <w:rPr>
          <w:rFonts w:ascii="Times New Roman" w:hAnsi="Times New Roman" w:cs="Times New Roman"/>
          <w:sz w:val="28"/>
          <w:szCs w:val="28"/>
        </w:rPr>
      </w:pPr>
      <w:r w:rsidRPr="00A04ED8">
        <w:rPr>
          <w:rFonts w:ascii="Times New Roman" w:hAnsi="Times New Roman" w:cs="Times New Roman"/>
          <w:sz w:val="28"/>
          <w:szCs w:val="28"/>
        </w:rPr>
        <w:t xml:space="preserve">Воспитатель первой кв. категории  </w:t>
      </w:r>
    </w:p>
    <w:p w14:paraId="60128D03" w14:textId="09DA95EB" w:rsidR="00A04ED8" w:rsidRDefault="00A04ED8" w:rsidP="00A04ED8">
      <w:pPr>
        <w:pStyle w:val="a3"/>
        <w:ind w:left="5664" w:firstLine="708"/>
        <w:rPr>
          <w:rFonts w:ascii="Times New Roman" w:hAnsi="Times New Roman" w:cs="Times New Roman"/>
          <w:sz w:val="28"/>
          <w:szCs w:val="28"/>
        </w:rPr>
      </w:pPr>
    </w:p>
    <w:p w14:paraId="21B61BA9" w14:textId="624FDA37" w:rsidR="00A04ED8" w:rsidRDefault="00A04ED8" w:rsidP="00A04ED8">
      <w:pPr>
        <w:pStyle w:val="a3"/>
        <w:ind w:left="5664" w:firstLine="708"/>
        <w:rPr>
          <w:rFonts w:ascii="Times New Roman" w:hAnsi="Times New Roman" w:cs="Times New Roman"/>
          <w:sz w:val="28"/>
          <w:szCs w:val="28"/>
        </w:rPr>
      </w:pPr>
    </w:p>
    <w:p w14:paraId="2C73562F" w14:textId="5FBE199F" w:rsidR="00A04ED8" w:rsidRDefault="00A04ED8" w:rsidP="00A04ED8">
      <w:pPr>
        <w:pStyle w:val="a3"/>
        <w:ind w:left="5664" w:firstLine="708"/>
        <w:rPr>
          <w:rFonts w:ascii="Times New Roman" w:hAnsi="Times New Roman" w:cs="Times New Roman"/>
          <w:sz w:val="28"/>
          <w:szCs w:val="28"/>
        </w:rPr>
      </w:pPr>
    </w:p>
    <w:p w14:paraId="01DB93AE" w14:textId="49FCE699" w:rsidR="00A04ED8" w:rsidRDefault="00A04ED8" w:rsidP="00EF6EB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5D0FEA7" w14:textId="6DC65602" w:rsidR="00A04ED8" w:rsidRDefault="00A04ED8" w:rsidP="00A04ED8">
      <w:pPr>
        <w:pStyle w:val="a3"/>
        <w:ind w:left="5664" w:firstLine="708"/>
        <w:rPr>
          <w:rFonts w:ascii="Times New Roman" w:hAnsi="Times New Roman" w:cs="Times New Roman"/>
          <w:sz w:val="28"/>
          <w:szCs w:val="28"/>
        </w:rPr>
      </w:pPr>
    </w:p>
    <w:p w14:paraId="6CDE88FA" w14:textId="3039E192" w:rsidR="00A04ED8" w:rsidRDefault="00A04ED8" w:rsidP="00A04ED8">
      <w:pPr>
        <w:pStyle w:val="a3"/>
        <w:ind w:left="5664" w:firstLine="708"/>
        <w:rPr>
          <w:rFonts w:ascii="Times New Roman" w:hAnsi="Times New Roman" w:cs="Times New Roman"/>
          <w:sz w:val="28"/>
          <w:szCs w:val="28"/>
        </w:rPr>
      </w:pPr>
    </w:p>
    <w:p w14:paraId="75E65780" w14:textId="77777777" w:rsidR="00A04ED8" w:rsidRDefault="00A04ED8" w:rsidP="00A04ED8">
      <w:pPr>
        <w:pStyle w:val="a3"/>
        <w:ind w:left="5664" w:firstLine="708"/>
        <w:rPr>
          <w:rFonts w:ascii="Times New Roman" w:hAnsi="Times New Roman" w:cs="Times New Roman"/>
          <w:sz w:val="28"/>
          <w:szCs w:val="28"/>
        </w:rPr>
      </w:pPr>
    </w:p>
    <w:p w14:paraId="3D1BFFF1" w14:textId="76369B96" w:rsidR="00A04ED8" w:rsidRDefault="00A04ED8" w:rsidP="00A04ED8">
      <w:pPr>
        <w:pStyle w:val="a3"/>
        <w:ind w:left="5664" w:firstLine="708"/>
        <w:rPr>
          <w:rFonts w:ascii="Times New Roman" w:hAnsi="Times New Roman" w:cs="Times New Roman"/>
          <w:sz w:val="28"/>
          <w:szCs w:val="28"/>
        </w:rPr>
      </w:pPr>
    </w:p>
    <w:p w14:paraId="27FBBDEF" w14:textId="2CACE1F4" w:rsidR="00A04ED8" w:rsidRDefault="00A04ED8" w:rsidP="00A04E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с.Зырянское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, 2020г.</w:t>
      </w:r>
    </w:p>
    <w:p w14:paraId="69164722" w14:textId="77777777" w:rsidR="00EF6EBA" w:rsidRDefault="00EF6EBA" w:rsidP="00EF6EBA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Непосредственная образовательная деятельность</w:t>
      </w:r>
    </w:p>
    <w:p w14:paraId="74125698" w14:textId="7C51CC44" w:rsidR="00EF6EBA" w:rsidRPr="00D0047F" w:rsidRDefault="00EF6EBA" w:rsidP="00EF6EBA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для детей средней группы </w:t>
      </w:r>
    </w:p>
    <w:p w14:paraId="7E71F008" w14:textId="77777777" w:rsidR="00EF6EBA" w:rsidRDefault="00EF6EBA" w:rsidP="00EF6EBA">
      <w:pPr>
        <w:pStyle w:val="a4"/>
        <w:spacing w:before="0" w:beforeAutospacing="0" w:after="0" w:afterAutospacing="0"/>
        <w:ind w:left="567" w:right="990" w:firstLine="709"/>
        <w:jc w:val="both"/>
        <w:rPr>
          <w:b/>
          <w:bCs/>
          <w:color w:val="000000"/>
          <w:sz w:val="28"/>
          <w:szCs w:val="28"/>
        </w:rPr>
      </w:pPr>
    </w:p>
    <w:p w14:paraId="3E594546" w14:textId="6F6E0C14" w:rsidR="00EF6EBA" w:rsidRDefault="00EF6EBA" w:rsidP="00EF6EBA">
      <w:pPr>
        <w:pStyle w:val="a4"/>
        <w:spacing w:before="0" w:beforeAutospacing="0" w:after="0" w:afterAutospacing="0"/>
        <w:ind w:left="567" w:right="990" w:firstLine="709"/>
        <w:jc w:val="both"/>
        <w:rPr>
          <w:color w:val="000000"/>
          <w:sz w:val="28"/>
          <w:szCs w:val="28"/>
        </w:rPr>
      </w:pPr>
      <w:r w:rsidRPr="00E26720">
        <w:rPr>
          <w:b/>
          <w:bCs/>
          <w:color w:val="000000"/>
          <w:sz w:val="28"/>
          <w:szCs w:val="28"/>
        </w:rPr>
        <w:t>Цель: </w:t>
      </w:r>
      <w:r w:rsidRPr="00E26720">
        <w:rPr>
          <w:color w:val="000000"/>
          <w:sz w:val="28"/>
          <w:szCs w:val="28"/>
        </w:rPr>
        <w:t xml:space="preserve">Развитие познавательной активности детей в процессе проведения элементарных опытов с </w:t>
      </w:r>
      <w:r w:rsidR="008821A6">
        <w:rPr>
          <w:color w:val="000000"/>
          <w:sz w:val="28"/>
          <w:szCs w:val="28"/>
        </w:rPr>
        <w:t>водой</w:t>
      </w:r>
      <w:r w:rsidRPr="00E26720">
        <w:rPr>
          <w:color w:val="000000"/>
          <w:sz w:val="28"/>
          <w:szCs w:val="28"/>
        </w:rPr>
        <w:t>.</w:t>
      </w:r>
    </w:p>
    <w:p w14:paraId="76F7EE57" w14:textId="2DBA2545" w:rsidR="00EF6EBA" w:rsidRDefault="00EF6EBA" w:rsidP="00EF6EBA">
      <w:pPr>
        <w:pStyle w:val="a4"/>
        <w:spacing w:before="0" w:beforeAutospacing="0" w:after="0" w:afterAutospacing="0"/>
        <w:ind w:left="567" w:right="990" w:firstLine="709"/>
        <w:jc w:val="both"/>
        <w:rPr>
          <w:color w:val="000000"/>
          <w:sz w:val="28"/>
          <w:szCs w:val="28"/>
        </w:rPr>
      </w:pPr>
      <w:r w:rsidRPr="00E26720">
        <w:rPr>
          <w:b/>
          <w:bCs/>
          <w:color w:val="000000"/>
          <w:sz w:val="28"/>
          <w:szCs w:val="28"/>
        </w:rPr>
        <w:t>Задачи</w:t>
      </w:r>
      <w:r w:rsidRPr="00E26720">
        <w:rPr>
          <w:color w:val="000000"/>
          <w:sz w:val="28"/>
          <w:szCs w:val="28"/>
        </w:rPr>
        <w:t>:</w:t>
      </w:r>
    </w:p>
    <w:p w14:paraId="33A7BF61" w14:textId="1D9A6EB7" w:rsidR="008821A6" w:rsidRDefault="008821A6" w:rsidP="008821A6">
      <w:pPr>
        <w:pStyle w:val="a4"/>
        <w:spacing w:before="0" w:beforeAutospacing="0" w:after="0" w:afterAutospacing="0"/>
        <w:ind w:right="99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EF6EBA" w:rsidRPr="00E26720">
        <w:rPr>
          <w:color w:val="000000"/>
          <w:sz w:val="28"/>
          <w:szCs w:val="28"/>
        </w:rPr>
        <w:t>Обучающая</w:t>
      </w:r>
      <w:r>
        <w:rPr>
          <w:color w:val="000000"/>
          <w:sz w:val="28"/>
          <w:szCs w:val="28"/>
        </w:rPr>
        <w:t xml:space="preserve"> - </w:t>
      </w:r>
      <w:r w:rsidR="00EF6EBA">
        <w:rPr>
          <w:color w:val="000000"/>
          <w:sz w:val="28"/>
          <w:szCs w:val="28"/>
        </w:rPr>
        <w:t>о</w:t>
      </w:r>
      <w:r w:rsidR="00EF6EBA" w:rsidRPr="00E26720">
        <w:rPr>
          <w:color w:val="000000"/>
          <w:sz w:val="28"/>
          <w:szCs w:val="28"/>
        </w:rPr>
        <w:t>бобщить, ранее полученные знания</w:t>
      </w:r>
      <w:r w:rsidR="00EF6EBA">
        <w:rPr>
          <w:color w:val="000000"/>
          <w:sz w:val="28"/>
          <w:szCs w:val="28"/>
        </w:rPr>
        <w:t xml:space="preserve"> о воде как о природном явлении, о ее значение в природе и в жизни человека</w:t>
      </w:r>
      <w:r>
        <w:rPr>
          <w:color w:val="000000"/>
          <w:sz w:val="28"/>
          <w:szCs w:val="28"/>
        </w:rPr>
        <w:t>. Расширить знания о животных, обитающих в воде.</w:t>
      </w:r>
    </w:p>
    <w:p w14:paraId="0768BFBE" w14:textId="1CAACBF7" w:rsidR="008821A6" w:rsidRDefault="008821A6" w:rsidP="008821A6">
      <w:pPr>
        <w:pStyle w:val="a4"/>
        <w:tabs>
          <w:tab w:val="left" w:pos="9214"/>
        </w:tabs>
        <w:spacing w:before="0" w:beforeAutospacing="0" w:after="0" w:afterAutospacing="0"/>
        <w:ind w:right="99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EF6EBA" w:rsidRPr="00E26720">
        <w:rPr>
          <w:color w:val="000000"/>
          <w:sz w:val="28"/>
          <w:szCs w:val="28"/>
        </w:rPr>
        <w:t xml:space="preserve">Развивающая – </w:t>
      </w:r>
      <w:r>
        <w:rPr>
          <w:color w:val="000000"/>
          <w:sz w:val="28"/>
          <w:szCs w:val="28"/>
        </w:rPr>
        <w:t>р</w:t>
      </w:r>
      <w:r w:rsidR="00EF6EBA" w:rsidRPr="00E26720">
        <w:rPr>
          <w:color w:val="000000"/>
          <w:sz w:val="28"/>
          <w:szCs w:val="28"/>
        </w:rPr>
        <w:t>азвивать любознательность,</w:t>
      </w:r>
      <w:r>
        <w:rPr>
          <w:color w:val="000000"/>
          <w:sz w:val="28"/>
          <w:szCs w:val="28"/>
        </w:rPr>
        <w:t xml:space="preserve"> </w:t>
      </w:r>
      <w:proofErr w:type="gramStart"/>
      <w:r w:rsidR="00EF6EBA" w:rsidRPr="00E26720">
        <w:rPr>
          <w:color w:val="000000"/>
          <w:sz w:val="28"/>
          <w:szCs w:val="28"/>
        </w:rPr>
        <w:t xml:space="preserve">наблюдательность, </w:t>
      </w:r>
      <w:r>
        <w:rPr>
          <w:color w:val="000000"/>
          <w:sz w:val="28"/>
          <w:szCs w:val="28"/>
        </w:rPr>
        <w:t xml:space="preserve"> </w:t>
      </w:r>
      <w:r w:rsidR="00EF6EBA" w:rsidRPr="00E26720">
        <w:rPr>
          <w:color w:val="000000"/>
          <w:sz w:val="28"/>
          <w:szCs w:val="28"/>
        </w:rPr>
        <w:t>мыслительную</w:t>
      </w:r>
      <w:proofErr w:type="gramEnd"/>
      <w:r w:rsidR="00EF6EBA" w:rsidRPr="00E26720">
        <w:rPr>
          <w:color w:val="000000"/>
          <w:sz w:val="28"/>
          <w:szCs w:val="28"/>
        </w:rPr>
        <w:t xml:space="preserve"> деятельность, речь, умение планировать свою деятельность,</w:t>
      </w:r>
      <w:r>
        <w:rPr>
          <w:color w:val="000000"/>
          <w:sz w:val="28"/>
          <w:szCs w:val="28"/>
        </w:rPr>
        <w:t xml:space="preserve"> </w:t>
      </w:r>
      <w:r w:rsidR="00EF6EBA" w:rsidRPr="00E26720">
        <w:rPr>
          <w:color w:val="000000"/>
          <w:sz w:val="28"/>
          <w:szCs w:val="28"/>
        </w:rPr>
        <w:t>делать выводы.</w:t>
      </w:r>
    </w:p>
    <w:p w14:paraId="658C519D" w14:textId="6DADF0C2" w:rsidR="008821A6" w:rsidRDefault="008821A6" w:rsidP="008821A6">
      <w:pPr>
        <w:pStyle w:val="a4"/>
        <w:tabs>
          <w:tab w:val="left" w:pos="9498"/>
        </w:tabs>
        <w:spacing w:before="0" w:beforeAutospacing="0" w:after="0" w:afterAutospacing="0"/>
        <w:ind w:right="99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EF6EBA" w:rsidRPr="00E26720">
        <w:rPr>
          <w:color w:val="000000"/>
          <w:sz w:val="28"/>
          <w:szCs w:val="28"/>
        </w:rPr>
        <w:t xml:space="preserve">Воспитательная – </w:t>
      </w:r>
      <w:r>
        <w:rPr>
          <w:color w:val="000000"/>
          <w:sz w:val="28"/>
          <w:szCs w:val="28"/>
        </w:rPr>
        <w:t>в</w:t>
      </w:r>
      <w:r w:rsidR="00EF6EBA" w:rsidRPr="00E26720">
        <w:rPr>
          <w:color w:val="000000"/>
          <w:sz w:val="28"/>
          <w:szCs w:val="28"/>
        </w:rPr>
        <w:t>оспитывать интерес к познанию окружающего мира и желание исследовать его доступными способами, воспитывать навыки здорового образа жизни.</w:t>
      </w:r>
    </w:p>
    <w:p w14:paraId="0D02453F" w14:textId="3FE82073" w:rsidR="00EF6EBA" w:rsidRPr="00E26720" w:rsidRDefault="008821A6" w:rsidP="008821A6">
      <w:pPr>
        <w:pStyle w:val="a4"/>
        <w:tabs>
          <w:tab w:val="left" w:pos="9498"/>
        </w:tabs>
        <w:spacing w:before="0" w:beforeAutospacing="0" w:after="0" w:afterAutospacing="0"/>
        <w:ind w:right="99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="00EF6EBA" w:rsidRPr="00E26720">
        <w:rPr>
          <w:color w:val="000000"/>
          <w:sz w:val="28"/>
          <w:szCs w:val="28"/>
        </w:rPr>
        <w:t xml:space="preserve">Словарная работа – активизировать словарь детей: лаборатория, </w:t>
      </w:r>
      <w:r>
        <w:rPr>
          <w:color w:val="000000"/>
          <w:sz w:val="28"/>
          <w:szCs w:val="28"/>
        </w:rPr>
        <w:t>фильтр, развивать воображение, фантазию.</w:t>
      </w:r>
    </w:p>
    <w:p w14:paraId="7F651D23" w14:textId="651BBD33" w:rsidR="00EF6EBA" w:rsidRDefault="00EF6EBA" w:rsidP="00A04E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BED3F9B" w14:textId="77777777" w:rsidR="008821A6" w:rsidRPr="00E26720" w:rsidRDefault="008821A6" w:rsidP="008821A6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26720">
        <w:rPr>
          <w:b/>
          <w:bCs/>
          <w:color w:val="000000"/>
          <w:sz w:val="28"/>
          <w:szCs w:val="28"/>
        </w:rPr>
        <w:t xml:space="preserve">Виды </w:t>
      </w:r>
      <w:proofErr w:type="gramStart"/>
      <w:r w:rsidRPr="00E26720">
        <w:rPr>
          <w:b/>
          <w:bCs/>
          <w:color w:val="000000"/>
          <w:sz w:val="28"/>
          <w:szCs w:val="28"/>
        </w:rPr>
        <w:t>деятельности: </w:t>
      </w:r>
      <w:r>
        <w:rPr>
          <w:b/>
          <w:bCs/>
          <w:color w:val="000000"/>
          <w:sz w:val="28"/>
          <w:szCs w:val="28"/>
        </w:rPr>
        <w:t xml:space="preserve"> </w:t>
      </w:r>
      <w:r w:rsidRPr="00E26720">
        <w:rPr>
          <w:color w:val="000000"/>
          <w:sz w:val="28"/>
          <w:szCs w:val="28"/>
        </w:rPr>
        <w:t>Игровая</w:t>
      </w:r>
      <w:proofErr w:type="gramEnd"/>
      <w:r w:rsidRPr="00E26720">
        <w:rPr>
          <w:color w:val="000000"/>
          <w:sz w:val="28"/>
          <w:szCs w:val="28"/>
        </w:rPr>
        <w:t>, познавательно-исследовательская, двигательная,</w:t>
      </w:r>
      <w:r>
        <w:rPr>
          <w:color w:val="000000"/>
          <w:sz w:val="28"/>
          <w:szCs w:val="28"/>
        </w:rPr>
        <w:t xml:space="preserve"> </w:t>
      </w:r>
      <w:r w:rsidRPr="00E26720">
        <w:rPr>
          <w:color w:val="000000"/>
          <w:sz w:val="28"/>
          <w:szCs w:val="28"/>
        </w:rPr>
        <w:t>коммуникативная</w:t>
      </w:r>
    </w:p>
    <w:p w14:paraId="57AE2AB2" w14:textId="77777777" w:rsidR="008821A6" w:rsidRPr="00E26720" w:rsidRDefault="008821A6" w:rsidP="008821A6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26720">
        <w:rPr>
          <w:b/>
          <w:bCs/>
          <w:color w:val="000000"/>
          <w:sz w:val="28"/>
          <w:szCs w:val="28"/>
        </w:rPr>
        <w:t>Методы:</w:t>
      </w:r>
    </w:p>
    <w:p w14:paraId="4FA8E593" w14:textId="77777777" w:rsidR="008821A6" w:rsidRPr="00E26720" w:rsidRDefault="008821A6" w:rsidP="008821A6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26720">
        <w:rPr>
          <w:color w:val="000000"/>
          <w:sz w:val="28"/>
          <w:szCs w:val="28"/>
          <w:u w:val="single"/>
        </w:rPr>
        <w:t>Наглядный</w:t>
      </w:r>
      <w:r w:rsidRPr="00E26720">
        <w:rPr>
          <w:color w:val="000000"/>
          <w:sz w:val="28"/>
          <w:szCs w:val="28"/>
        </w:rPr>
        <w:t> (показ способов действий).</w:t>
      </w:r>
    </w:p>
    <w:p w14:paraId="1D7C1C5C" w14:textId="77777777" w:rsidR="008821A6" w:rsidRPr="00E26720" w:rsidRDefault="008821A6" w:rsidP="008821A6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26720">
        <w:rPr>
          <w:color w:val="000000"/>
          <w:sz w:val="28"/>
          <w:szCs w:val="28"/>
          <w:u w:val="single"/>
        </w:rPr>
        <w:t>Словесный</w:t>
      </w:r>
      <w:r w:rsidRPr="00E26720">
        <w:rPr>
          <w:color w:val="000000"/>
          <w:sz w:val="28"/>
          <w:szCs w:val="28"/>
        </w:rPr>
        <w:t> (беседа, обсуждение, диалог, пояснение).</w:t>
      </w:r>
    </w:p>
    <w:p w14:paraId="3D58B4BD" w14:textId="77777777" w:rsidR="008821A6" w:rsidRPr="00E26720" w:rsidRDefault="008821A6" w:rsidP="008821A6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26720">
        <w:rPr>
          <w:color w:val="000000"/>
          <w:sz w:val="28"/>
          <w:szCs w:val="28"/>
          <w:u w:val="single"/>
        </w:rPr>
        <w:t>Игровой</w:t>
      </w:r>
      <w:r w:rsidRPr="00E26720">
        <w:rPr>
          <w:color w:val="000000"/>
          <w:sz w:val="28"/>
          <w:szCs w:val="28"/>
        </w:rPr>
        <w:t> (включение и использование игры, сюрпризный момент).</w:t>
      </w:r>
    </w:p>
    <w:p w14:paraId="0F1A7CCC" w14:textId="77777777" w:rsidR="008821A6" w:rsidRPr="00E26720" w:rsidRDefault="008821A6" w:rsidP="008821A6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26720">
        <w:rPr>
          <w:color w:val="000000"/>
          <w:sz w:val="28"/>
          <w:szCs w:val="28"/>
          <w:u w:val="single"/>
        </w:rPr>
        <w:t>Практический</w:t>
      </w:r>
      <w:r w:rsidRPr="00E26720">
        <w:rPr>
          <w:color w:val="000000"/>
          <w:sz w:val="28"/>
          <w:szCs w:val="28"/>
        </w:rPr>
        <w:t> (экспериментирование).</w:t>
      </w:r>
    </w:p>
    <w:p w14:paraId="06325230" w14:textId="77777777" w:rsidR="008821A6" w:rsidRPr="00E26720" w:rsidRDefault="008821A6" w:rsidP="008821A6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5387B821" w14:textId="77777777" w:rsidR="008821A6" w:rsidRPr="00E26720" w:rsidRDefault="008821A6" w:rsidP="008821A6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26720">
        <w:rPr>
          <w:b/>
          <w:bCs/>
          <w:color w:val="000000"/>
          <w:sz w:val="28"/>
          <w:szCs w:val="28"/>
        </w:rPr>
        <w:t>Форма организации:</w:t>
      </w:r>
      <w:r w:rsidRPr="00E26720">
        <w:rPr>
          <w:color w:val="000000"/>
          <w:sz w:val="28"/>
          <w:szCs w:val="28"/>
        </w:rPr>
        <w:t> фронтальная, индивидуальная, групповая.</w:t>
      </w:r>
    </w:p>
    <w:p w14:paraId="18AFA8C6" w14:textId="77777777" w:rsidR="008821A6" w:rsidRPr="00E26720" w:rsidRDefault="008821A6" w:rsidP="008821A6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26720">
        <w:rPr>
          <w:b/>
          <w:bCs/>
          <w:color w:val="000000"/>
          <w:sz w:val="28"/>
          <w:szCs w:val="28"/>
        </w:rPr>
        <w:t>Форма реализации: </w:t>
      </w:r>
      <w:r w:rsidRPr="00E26720">
        <w:rPr>
          <w:color w:val="000000"/>
          <w:sz w:val="28"/>
          <w:szCs w:val="28"/>
        </w:rPr>
        <w:t>проблемная ситуация, экспериментирование, игра с речевым сопровождением, двигательная активность.</w:t>
      </w:r>
    </w:p>
    <w:p w14:paraId="25EA8527" w14:textId="55B18B00" w:rsidR="008821A6" w:rsidRPr="00FC46FD" w:rsidRDefault="008821A6" w:rsidP="008821A6">
      <w:pPr>
        <w:pStyle w:val="a4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E26720">
        <w:rPr>
          <w:b/>
          <w:bCs/>
          <w:color w:val="000000"/>
          <w:sz w:val="28"/>
          <w:szCs w:val="28"/>
        </w:rPr>
        <w:t>Оборудование: </w:t>
      </w:r>
      <w:r w:rsidRPr="00FC46FD">
        <w:rPr>
          <w:bCs/>
          <w:color w:val="000000"/>
          <w:sz w:val="28"/>
          <w:szCs w:val="28"/>
        </w:rPr>
        <w:t xml:space="preserve">«волшебная палочка» указка, учебная картина на тему «Кому нужна вода», дидактическая игра «Удивительный круг» с набором картинок  </w:t>
      </w:r>
    </w:p>
    <w:p w14:paraId="172E5DA3" w14:textId="77777777" w:rsidR="00FC46FD" w:rsidRPr="00E26720" w:rsidRDefault="00FC46FD" w:rsidP="008821A6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74364689" w14:textId="28BBB06A" w:rsidR="00EF6EBA" w:rsidRDefault="00FC46FD" w:rsidP="00FC46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8A9514" wp14:editId="63FBA01E">
            <wp:extent cx="3029447" cy="22733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859" cy="228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686D3D53" wp14:editId="066E46D1">
            <wp:extent cx="2305729" cy="23058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7" t="3621" r="10481" b="8792"/>
                    <a:stretch/>
                  </pic:blipFill>
                  <pic:spPr bwMode="auto">
                    <a:xfrm>
                      <a:off x="0" y="0"/>
                      <a:ext cx="2312416" cy="231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BA920" w14:textId="14440991" w:rsidR="00945892" w:rsidRDefault="00945892" w:rsidP="00FC46F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12FCA75" w14:textId="7176A89E" w:rsidR="00945892" w:rsidRDefault="00945892" w:rsidP="00FC46F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02FA57D" w14:textId="5203795F" w:rsidR="00945892" w:rsidRDefault="00945892" w:rsidP="00FC46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6CCF0DA" wp14:editId="1773F197">
            <wp:extent cx="3657600" cy="2742204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689" cy="275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6A54140A" w14:textId="3691BE5E" w:rsidR="00945892" w:rsidRDefault="00945892" w:rsidP="00FC46F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040E3DC" w14:textId="5607DD22" w:rsidR="00945892" w:rsidRDefault="00945892" w:rsidP="0094589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6A55F4" wp14:editId="4053D5DE">
            <wp:extent cx="3629204" cy="2724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225" cy="273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B52CC" w14:textId="328959F0" w:rsidR="00945892" w:rsidRDefault="00945892" w:rsidP="0094589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5A4C10E5" w14:textId="46A328AB" w:rsidR="00945892" w:rsidRDefault="00945892" w:rsidP="009458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FEED82" wp14:editId="3A71E88C">
            <wp:extent cx="3489017" cy="2609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411" cy="261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C0D45" w14:textId="72761882" w:rsidR="00B24F32" w:rsidRDefault="00B24F32" w:rsidP="0094589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7972A97" w14:textId="3D49A3F8" w:rsidR="00B24F32" w:rsidRDefault="00B24F32" w:rsidP="0094589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D243503" w14:textId="01129EB8" w:rsidR="00B24F32" w:rsidRDefault="00B24F32" w:rsidP="0094589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1D67788" w14:textId="671A4B44" w:rsidR="00B24F32" w:rsidRDefault="00B24F32" w:rsidP="0094589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AA374F6" w14:textId="18172317" w:rsidR="00B24F32" w:rsidRDefault="00B24F32" w:rsidP="00B24F3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95E561B" wp14:editId="5D0A2966">
            <wp:extent cx="3532198" cy="3670787"/>
            <wp:effectExtent l="698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4" t="571" r="14830"/>
                    <a:stretch/>
                  </pic:blipFill>
                  <pic:spPr bwMode="auto">
                    <a:xfrm rot="5400000">
                      <a:off x="0" y="0"/>
                      <a:ext cx="3534350" cy="367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AA9F39C" w14:textId="77777777" w:rsidR="00B24F32" w:rsidRDefault="00B24F32" w:rsidP="00B24F3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EB0244B" w14:textId="77777777" w:rsidR="00B24F32" w:rsidRDefault="00B24F32" w:rsidP="0094589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25F982A" w14:textId="1C702835" w:rsidR="00B24F32" w:rsidRPr="00A04ED8" w:rsidRDefault="00B24F32" w:rsidP="009458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7346F81" wp14:editId="62D7DDB9">
            <wp:extent cx="3851487" cy="2888615"/>
            <wp:effectExtent l="5080" t="0" r="190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4103" cy="289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2F0B963F" wp14:editId="141C2DD6">
            <wp:extent cx="3752320" cy="2814240"/>
            <wp:effectExtent l="0" t="6985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4688" cy="282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4F32" w:rsidRPr="00A04ED8" w:rsidSect="008821A6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F63D77"/>
    <w:multiLevelType w:val="hybridMultilevel"/>
    <w:tmpl w:val="C6EE11D8"/>
    <w:lvl w:ilvl="0" w:tplc="DAE2A8B6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" w15:restartNumberingAfterBreak="0">
    <w:nsid w:val="788C68FA"/>
    <w:multiLevelType w:val="multilevel"/>
    <w:tmpl w:val="C41E6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92A"/>
    <w:rsid w:val="003D388E"/>
    <w:rsid w:val="00785D01"/>
    <w:rsid w:val="008821A6"/>
    <w:rsid w:val="00945892"/>
    <w:rsid w:val="009E692A"/>
    <w:rsid w:val="00A04ED8"/>
    <w:rsid w:val="00B24F32"/>
    <w:rsid w:val="00D0047F"/>
    <w:rsid w:val="00EF6EBA"/>
    <w:rsid w:val="00FC4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FF3E7"/>
  <w15:chartTrackingRefBased/>
  <w15:docId w15:val="{7B5E161C-42BB-464A-8EB6-DAB858995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047F"/>
    <w:pPr>
      <w:spacing w:after="0" w:line="240" w:lineRule="auto"/>
    </w:pPr>
  </w:style>
  <w:style w:type="paragraph" w:styleId="a4">
    <w:name w:val="Normal (Web)"/>
    <w:basedOn w:val="a"/>
    <w:uiPriority w:val="99"/>
    <w:semiHidden/>
    <w:rsid w:val="00EF6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2020-02-14T08:51:00Z</cp:lastPrinted>
  <dcterms:created xsi:type="dcterms:W3CDTF">2020-02-14T07:36:00Z</dcterms:created>
  <dcterms:modified xsi:type="dcterms:W3CDTF">2020-02-14T08:53:00Z</dcterms:modified>
</cp:coreProperties>
</file>